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5DDA" w14:textId="33669F1F" w:rsidR="00883A9E" w:rsidRDefault="00883A9E" w:rsidP="00883A9E">
      <w:pPr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D23F1A">
        <w:rPr>
          <w:rFonts w:ascii="黑体" w:eastAsia="黑体" w:hAnsi="黑体" w:cs="宋体"/>
          <w:b/>
          <w:bCs/>
          <w:kern w:val="0"/>
          <w:sz w:val="32"/>
          <w:szCs w:val="36"/>
        </w:rPr>
        <w:t>4</w:t>
      </w:r>
      <w:r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36"/>
        </w:rPr>
        <w:t xml:space="preserve">                 </w:t>
      </w:r>
    </w:p>
    <w:p w14:paraId="1A8C584D" w14:textId="77777777" w:rsidR="00883A9E" w:rsidRDefault="00883A9E" w:rsidP="00883A9E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14:paraId="15244F3A" w14:textId="77777777" w:rsidR="00883A9E" w:rsidRDefault="00883A9E" w:rsidP="00883A9E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14:paraId="2D0021F6" w14:textId="77777777" w:rsidR="00883A9E" w:rsidRDefault="00883A9E" w:rsidP="00883A9E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实验室安全自查自纠报告</w:t>
      </w:r>
    </w:p>
    <w:p w14:paraId="7923B58D" w14:textId="77777777" w:rsidR="00883A9E" w:rsidRDefault="00883A9E" w:rsidP="00883A9E">
      <w:pPr>
        <w:spacing w:before="120" w:line="440" w:lineRule="exact"/>
        <w:jc w:val="center"/>
        <w:rPr>
          <w:rFonts w:eastAsia="楷体_GB2312"/>
          <w:spacing w:val="16"/>
        </w:rPr>
      </w:pPr>
    </w:p>
    <w:p w14:paraId="69F8E498" w14:textId="77777777" w:rsidR="00883A9E" w:rsidRDefault="00883A9E" w:rsidP="00883A9E">
      <w:pPr>
        <w:spacing w:before="120" w:line="440" w:lineRule="exact"/>
        <w:jc w:val="center"/>
        <w:rPr>
          <w:rFonts w:eastAsia="楷体_GB2312"/>
          <w:spacing w:val="16"/>
        </w:rPr>
      </w:pPr>
    </w:p>
    <w:p w14:paraId="0C669D86" w14:textId="77777777" w:rsidR="00883A9E" w:rsidRDefault="00883A9E" w:rsidP="00883A9E">
      <w:pPr>
        <w:spacing w:before="120" w:line="440" w:lineRule="exact"/>
        <w:jc w:val="center"/>
        <w:rPr>
          <w:rFonts w:eastAsia="楷体_GB2312"/>
          <w:spacing w:val="16"/>
        </w:rPr>
      </w:pPr>
    </w:p>
    <w:p w14:paraId="57B5CC49" w14:textId="77777777" w:rsidR="00883A9E" w:rsidRDefault="00883A9E" w:rsidP="00883A9E">
      <w:pPr>
        <w:spacing w:before="120" w:line="440" w:lineRule="exact"/>
        <w:jc w:val="center"/>
        <w:rPr>
          <w:rFonts w:eastAsia="楷体_GB2312"/>
          <w:spacing w:val="16"/>
        </w:rPr>
      </w:pPr>
    </w:p>
    <w:p w14:paraId="746AE59B" w14:textId="77777777" w:rsidR="00883A9E" w:rsidRDefault="00883A9E" w:rsidP="00883A9E">
      <w:pPr>
        <w:spacing w:before="120" w:line="400" w:lineRule="exact"/>
        <w:jc w:val="center"/>
        <w:rPr>
          <w:spacing w:val="16"/>
          <w:sz w:val="32"/>
        </w:rPr>
      </w:pPr>
    </w:p>
    <w:p w14:paraId="43F76A63" w14:textId="77777777" w:rsidR="00883A9E" w:rsidRDefault="00883A9E" w:rsidP="00883A9E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单位名称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  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  <w:r>
        <w:rPr>
          <w:rFonts w:eastAsia="黑体"/>
          <w:spacing w:val="4"/>
          <w:sz w:val="40"/>
          <w:u w:val="single"/>
        </w:rPr>
        <w:t xml:space="preserve"> </w:t>
      </w:r>
    </w:p>
    <w:p w14:paraId="05B93435" w14:textId="77777777" w:rsidR="00883A9E" w:rsidRPr="00423B61" w:rsidRDefault="00883A9E" w:rsidP="00883A9E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</w:rPr>
      </w:pPr>
      <w:r w:rsidRPr="00423B61">
        <w:rPr>
          <w:rFonts w:eastAsia="黑体" w:hint="eastAsia"/>
          <w:spacing w:val="4"/>
          <w:sz w:val="40"/>
        </w:rPr>
        <w:t>撰</w:t>
      </w:r>
      <w:r w:rsidRPr="00423B61">
        <w:rPr>
          <w:rFonts w:eastAsia="黑体" w:hint="eastAsia"/>
          <w:spacing w:val="4"/>
          <w:sz w:val="40"/>
        </w:rPr>
        <w:t xml:space="preserve"> </w:t>
      </w:r>
      <w:r w:rsidRPr="00423B61">
        <w:rPr>
          <w:rFonts w:eastAsia="黑体" w:hint="eastAsia"/>
          <w:spacing w:val="4"/>
          <w:sz w:val="40"/>
        </w:rPr>
        <w:t>稿</w:t>
      </w:r>
      <w:r w:rsidRPr="00423B61">
        <w:rPr>
          <w:rFonts w:eastAsia="黑体" w:hint="eastAsia"/>
          <w:spacing w:val="4"/>
          <w:sz w:val="40"/>
        </w:rPr>
        <w:t xml:space="preserve"> </w:t>
      </w:r>
      <w:r w:rsidRPr="00423B61">
        <w:rPr>
          <w:rFonts w:eastAsia="黑体" w:hint="eastAsia"/>
          <w:spacing w:val="4"/>
          <w:sz w:val="40"/>
        </w:rPr>
        <w:t>人：</w:t>
      </w:r>
      <w:r w:rsidRPr="00423B61">
        <w:rPr>
          <w:rFonts w:eastAsia="黑体" w:hint="eastAsia"/>
          <w:spacing w:val="4"/>
          <w:sz w:val="40"/>
          <w:u w:val="single"/>
        </w:rPr>
        <w:t xml:space="preserve">                   </w:t>
      </w:r>
    </w:p>
    <w:p w14:paraId="2D14795F" w14:textId="77777777" w:rsidR="00883A9E" w:rsidRDefault="00883A9E" w:rsidP="00883A9E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100"/>
          <w:kern w:val="0"/>
          <w:sz w:val="40"/>
          <w:fitText w:val="1600" w:id="1954732289"/>
        </w:rPr>
        <w:t>审核</w:t>
      </w:r>
      <w:r>
        <w:rPr>
          <w:rFonts w:eastAsia="黑体" w:hint="eastAsia"/>
          <w:kern w:val="0"/>
          <w:sz w:val="40"/>
          <w:fitText w:val="1600" w:id="1954732289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eastAsia="黑体" w:hint="eastAsia"/>
          <w:spacing w:val="4"/>
          <w:sz w:val="40"/>
          <w:u w:val="single"/>
        </w:rPr>
        <w:t xml:space="preserve">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</w:t>
      </w:r>
    </w:p>
    <w:p w14:paraId="0580FA1F" w14:textId="77777777" w:rsidR="00883A9E" w:rsidRDefault="00883A9E" w:rsidP="00883A9E">
      <w:pPr>
        <w:adjustRightInd w:val="0"/>
        <w:snapToGrid w:val="0"/>
        <w:spacing w:line="920" w:lineRule="exact"/>
        <w:ind w:firstLineChars="500" w:firstLine="2000"/>
        <w:rPr>
          <w:rFonts w:eastAsia="黑体"/>
          <w:kern w:val="0"/>
          <w:sz w:val="40"/>
        </w:rPr>
      </w:pPr>
    </w:p>
    <w:p w14:paraId="40082B1D" w14:textId="77777777" w:rsidR="00883A9E" w:rsidRDefault="00883A9E" w:rsidP="00883A9E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14:paraId="146AC5B0" w14:textId="77777777" w:rsidR="00883A9E" w:rsidRDefault="00883A9E" w:rsidP="00883A9E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14:paraId="5F2EB5B8" w14:textId="77777777" w:rsidR="00883A9E" w:rsidRDefault="00883A9E" w:rsidP="00883A9E">
      <w:pPr>
        <w:widowControl/>
        <w:spacing w:line="700" w:lineRule="exact"/>
        <w:jc w:val="center"/>
        <w:rPr>
          <w:rFonts w:ascii="方正小标宋简体" w:eastAsia="方正小标宋简体"/>
          <w:sz w:val="44"/>
        </w:rPr>
        <w:sectPr w:rsidR="00883A9E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  <w:r>
        <w:rPr>
          <w:rFonts w:eastAsia="黑体" w:hint="eastAsia"/>
          <w:spacing w:val="4"/>
          <w:sz w:val="36"/>
          <w:szCs w:val="32"/>
        </w:rPr>
        <w:t xml:space="preserve">              </w:t>
      </w:r>
      <w:r>
        <w:rPr>
          <w:rFonts w:eastAsia="黑体"/>
          <w:spacing w:val="4"/>
          <w:sz w:val="36"/>
          <w:szCs w:val="32"/>
        </w:rPr>
        <w:t>年</w:t>
      </w:r>
      <w:r>
        <w:rPr>
          <w:rFonts w:eastAsia="黑体" w:hint="eastAsia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 w:hint="eastAsia"/>
          <w:spacing w:val="4"/>
          <w:sz w:val="36"/>
          <w:szCs w:val="32"/>
        </w:rPr>
        <w:t xml:space="preserve"> </w:t>
      </w:r>
    </w:p>
    <w:p w14:paraId="1DFE4A4F" w14:textId="77777777" w:rsidR="00883A9E" w:rsidRDefault="00883A9E" w:rsidP="00883A9E">
      <w:pPr>
        <w:widowControl/>
        <w:jc w:val="center"/>
      </w:pPr>
      <w:r>
        <w:rPr>
          <w:rFonts w:ascii="方正小标宋简体" w:eastAsia="方正小标宋简体" w:hint="eastAsia"/>
          <w:sz w:val="44"/>
        </w:rPr>
        <w:lastRenderedPageBreak/>
        <w:t>报告提纲</w:t>
      </w:r>
    </w:p>
    <w:p w14:paraId="3F7572D8" w14:textId="77777777" w:rsidR="00883A9E" w:rsidRDefault="00883A9E" w:rsidP="00883A9E">
      <w:pPr>
        <w:widowControl/>
        <w:jc w:val="center"/>
      </w:pPr>
    </w:p>
    <w:p w14:paraId="17C3A083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一、实验室安全工作概况</w:t>
      </w:r>
    </w:p>
    <w:p w14:paraId="46F1857A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1.1实验室安全基本情况</w:t>
      </w:r>
    </w:p>
    <w:p w14:paraId="3A9A6287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1.2实验室安全管理的组织架构与责任体系</w:t>
      </w:r>
    </w:p>
    <w:p w14:paraId="4FC29A47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1.3实验室安全制度建设</w:t>
      </w:r>
    </w:p>
    <w:p w14:paraId="77A56956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1.4实验室安全教育与培训情况</w:t>
      </w:r>
    </w:p>
    <w:p w14:paraId="1FC6F664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1.5实验室安全常规检查与隐患整改</w:t>
      </w:r>
    </w:p>
    <w:p w14:paraId="2EE70E68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14:paraId="71206878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二、实验室安全自查情况</w:t>
      </w:r>
    </w:p>
    <w:p w14:paraId="0354C8BF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2.1本次自查工作组织与实施</w:t>
      </w:r>
    </w:p>
    <w:p w14:paraId="66A5F252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2.2发现的隐患概况</w:t>
      </w:r>
    </w:p>
    <w:p w14:paraId="074E10B5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14:paraId="58E39CDC" w14:textId="77777777" w:rsidR="00883A9E" w:rsidRDefault="00883A9E" w:rsidP="00883A9E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隐患整改</w:t>
      </w:r>
    </w:p>
    <w:p w14:paraId="2F058B19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3.1隐患整改的组织</w:t>
      </w:r>
    </w:p>
    <w:p w14:paraId="02B61C7F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3.2隐患整改完成情况</w:t>
      </w:r>
    </w:p>
    <w:p w14:paraId="1F6FE285" w14:textId="77777777" w:rsidR="00883A9E" w:rsidRDefault="00883A9E" w:rsidP="00883A9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</w:p>
    <w:p w14:paraId="2251CC81" w14:textId="77777777" w:rsidR="00883A9E" w:rsidRDefault="00883A9E" w:rsidP="00883A9E">
      <w:pPr>
        <w:widowControl/>
        <w:spacing w:line="353" w:lineRule="auto"/>
        <w:ind w:firstLineChars="200" w:firstLine="640"/>
        <w:jc w:val="left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四、在安全管理方面开展的其他工作</w:t>
      </w:r>
    </w:p>
    <w:p w14:paraId="371F4695" w14:textId="77777777" w:rsidR="00883A9E" w:rsidRDefault="00883A9E" w:rsidP="00883A9E">
      <w:pPr>
        <w:widowControl/>
        <w:wordWrap w:val="0"/>
        <w:spacing w:line="560" w:lineRule="exact"/>
        <w:rPr>
          <w:rFonts w:ascii="仿宋" w:eastAsia="仿宋" w:hAnsi="仿宋" w:cs="仿宋"/>
          <w:sz w:val="32"/>
        </w:rPr>
      </w:pPr>
    </w:p>
    <w:p w14:paraId="45E3942D" w14:textId="77777777" w:rsidR="00883A9E" w:rsidRDefault="00883A9E" w:rsidP="00883A9E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单位名称（公章）：            </w:t>
      </w:r>
    </w:p>
    <w:p w14:paraId="46B85837" w14:textId="77777777" w:rsidR="00883A9E" w:rsidRDefault="00883A9E" w:rsidP="00883A9E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eastAsia="仿宋_GB2312" w:hAnsi="黑体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        报送时间：</w:t>
      </w:r>
      <w:r>
        <w:rPr>
          <w:rFonts w:ascii="仿宋_GB2312" w:eastAsia="仿宋_GB2312" w:hAnsi="黑体" w:hint="eastAsia"/>
          <w:sz w:val="32"/>
        </w:rPr>
        <w:t xml:space="preserve"> </w:t>
      </w:r>
    </w:p>
    <w:p w14:paraId="291D15F7" w14:textId="77777777" w:rsidR="001D306F" w:rsidRDefault="001D306F"/>
    <w:p w14:paraId="5BE0725B" w14:textId="77777777" w:rsidR="00883A9E" w:rsidRDefault="00883A9E"/>
    <w:p w14:paraId="4C8FEDCA" w14:textId="77777777" w:rsidR="00883A9E" w:rsidRDefault="00883A9E"/>
    <w:p w14:paraId="48A24B54" w14:textId="77777777" w:rsidR="00883A9E" w:rsidRDefault="00883A9E"/>
    <w:p w14:paraId="1530B367" w14:textId="77777777" w:rsidR="00883A9E" w:rsidRDefault="00883A9E"/>
    <w:p w14:paraId="085F40C0" w14:textId="77777777" w:rsidR="00883A9E" w:rsidRDefault="00883A9E"/>
    <w:p w14:paraId="4943C06B" w14:textId="77777777" w:rsidR="00883A9E" w:rsidRDefault="00883A9E" w:rsidP="00883A9E">
      <w:pPr>
        <w:spacing w:beforeLines="50" w:before="156" w:afterLines="50" w:after="156" w:line="560" w:lineRule="exact"/>
        <w:jc w:val="center"/>
        <w:rPr>
          <w:rFonts w:ascii="方正小标宋简体" w:eastAsia="方正小标宋简体" w:hAnsi="Cambria"/>
          <w:b/>
          <w:bCs/>
          <w:sz w:val="44"/>
          <w:szCs w:val="44"/>
        </w:rPr>
      </w:pPr>
      <w:r>
        <w:rPr>
          <w:rFonts w:ascii="方正小标宋简体" w:eastAsia="方正小标宋简体" w:hAnsi="Cambria" w:hint="eastAsia"/>
          <w:b/>
          <w:bCs/>
          <w:sz w:val="44"/>
          <w:szCs w:val="44"/>
        </w:rPr>
        <w:lastRenderedPageBreak/>
        <w:t>编写说明</w:t>
      </w:r>
    </w:p>
    <w:p w14:paraId="4739AB54" w14:textId="77777777" w:rsidR="00883A9E" w:rsidRDefault="00883A9E" w:rsidP="00883A9E">
      <w:pPr>
        <w:numPr>
          <w:ilvl w:val="0"/>
          <w:numId w:val="2"/>
        </w:numPr>
        <w:spacing w:line="353" w:lineRule="auto"/>
        <w:ind w:firstLineChars="200" w:firstLine="643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Cambria" w:eastAsia="黑体" w:hAnsi="Cambria" w:hint="eastAsia"/>
          <w:b/>
          <w:bCs/>
          <w:sz w:val="32"/>
          <w:szCs w:val="32"/>
        </w:rPr>
        <w:t>实验室安全工作概况</w:t>
      </w:r>
    </w:p>
    <w:p w14:paraId="0A6E82EC" w14:textId="77777777" w:rsidR="00883A9E" w:rsidRDefault="00883A9E" w:rsidP="00883A9E">
      <w:pPr>
        <w:spacing w:line="353" w:lineRule="auto"/>
        <w:ind w:firstLineChars="200" w:firstLine="656"/>
        <w:rPr>
          <w:rFonts w:ascii="仿宋_GB2312" w:eastAsia="仿宋_GB2312" w:hAnsi="仿宋_GB2312" w:cs="仿宋_GB2312"/>
          <w:snapToGrid w:val="0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教学和科研实验室基本情况，省部级以上实验室的占比，实验室安全经费和人员投入情况，实验室安全管理组织框架，安全工作相关制度制（修)订情况，安全教育、培训、演习开展情况，定期与不定期安全检查情况。</w:t>
      </w:r>
    </w:p>
    <w:p w14:paraId="4CA13D33" w14:textId="77777777" w:rsidR="00883A9E" w:rsidRDefault="00883A9E" w:rsidP="00883A9E">
      <w:pPr>
        <w:spacing w:line="353" w:lineRule="auto"/>
        <w:ind w:firstLineChars="200" w:firstLine="643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Cambria" w:eastAsia="黑体" w:hAnsi="Cambria" w:hint="eastAsia"/>
          <w:b/>
          <w:bCs/>
          <w:sz w:val="32"/>
          <w:szCs w:val="32"/>
        </w:rPr>
        <w:t>二、实验室安全自查情况</w:t>
      </w:r>
    </w:p>
    <w:p w14:paraId="60B5A079" w14:textId="77777777" w:rsidR="00883A9E" w:rsidRDefault="00883A9E" w:rsidP="00883A9E">
      <w:pPr>
        <w:spacing w:line="353" w:lineRule="auto"/>
        <w:ind w:firstLineChars="200" w:firstLine="656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组织开展自查工作情况，检查实验室数量，发现的隐患及原因分析。</w:t>
      </w:r>
    </w:p>
    <w:p w14:paraId="32DA1EB8" w14:textId="77777777" w:rsidR="00883A9E" w:rsidRDefault="00883A9E" w:rsidP="00883A9E">
      <w:pPr>
        <w:spacing w:line="353" w:lineRule="auto"/>
        <w:ind w:firstLineChars="200" w:firstLine="643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Cambria" w:eastAsia="黑体" w:hAnsi="Cambria" w:hint="eastAsia"/>
          <w:b/>
          <w:bCs/>
          <w:sz w:val="32"/>
          <w:szCs w:val="32"/>
        </w:rPr>
        <w:t>三、自查发现的隐患整改情况</w:t>
      </w:r>
    </w:p>
    <w:p w14:paraId="74D94DBC" w14:textId="77777777" w:rsidR="00883A9E" w:rsidRDefault="00883A9E" w:rsidP="00883A9E">
      <w:pPr>
        <w:spacing w:line="353" w:lineRule="auto"/>
        <w:ind w:firstLineChars="200" w:firstLine="656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隐患整改工作的组织开展，对可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立行立改隐患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的整改完成度和对无法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立行立改的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隐患制定整改方案的情况，安全检查“回头看”与安全隐患闭环管理要求的落实情况等。</w:t>
      </w:r>
    </w:p>
    <w:p w14:paraId="4F881DC8" w14:textId="77777777" w:rsidR="00883A9E" w:rsidRDefault="00883A9E" w:rsidP="00883A9E">
      <w:pPr>
        <w:widowControl/>
        <w:numPr>
          <w:ilvl w:val="0"/>
          <w:numId w:val="1"/>
        </w:numPr>
        <w:spacing w:line="353" w:lineRule="auto"/>
        <w:ind w:firstLineChars="200" w:firstLine="643"/>
        <w:jc w:val="left"/>
        <w:rPr>
          <w:rFonts w:ascii="Cambria" w:eastAsia="黑体" w:hAnsi="Cambria"/>
          <w:b/>
          <w:bCs/>
          <w:sz w:val="32"/>
          <w:szCs w:val="32"/>
        </w:rPr>
      </w:pPr>
      <w:r>
        <w:rPr>
          <w:rFonts w:ascii="Cambria" w:eastAsia="黑体" w:hAnsi="Cambria" w:hint="eastAsia"/>
          <w:b/>
          <w:bCs/>
          <w:sz w:val="32"/>
          <w:szCs w:val="32"/>
        </w:rPr>
        <w:t>在安全管理方面开展的其他工作</w:t>
      </w:r>
    </w:p>
    <w:p w14:paraId="33EB5E7E" w14:textId="77777777" w:rsidR="00883A9E" w:rsidRDefault="00883A9E" w:rsidP="00883A9E">
      <w:pPr>
        <w:widowControl/>
        <w:spacing w:line="353" w:lineRule="auto"/>
        <w:ind w:firstLineChars="200" w:firstLine="656"/>
        <w:jc w:val="left"/>
        <w:rPr>
          <w:rFonts w:ascii="仿宋_GB2312" w:eastAsia="仿宋_GB2312" w:hAnsi="仿宋_GB2312" w:cs="仿宋_GB2312"/>
          <w:snapToGrid w:val="0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pacing w:val="4"/>
          <w:sz w:val="32"/>
          <w:szCs w:val="32"/>
        </w:rPr>
        <w:t>在促进实验室安全管理方面采取的可以借鉴和推广的举措。</w:t>
      </w:r>
    </w:p>
    <w:p w14:paraId="6794E3A2" w14:textId="77777777" w:rsidR="00883A9E" w:rsidRPr="00883A9E" w:rsidRDefault="00883A9E"/>
    <w:sectPr w:rsidR="00883A9E" w:rsidRPr="0088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3B61" w14:textId="77777777" w:rsidR="00BE49B2" w:rsidRDefault="00BE49B2" w:rsidP="00D23F1A">
      <w:r>
        <w:separator/>
      </w:r>
    </w:p>
  </w:endnote>
  <w:endnote w:type="continuationSeparator" w:id="0">
    <w:p w14:paraId="1B748BE2" w14:textId="77777777" w:rsidR="00BE49B2" w:rsidRDefault="00BE49B2" w:rsidP="00D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B4DD" w14:textId="77777777" w:rsidR="00BE49B2" w:rsidRDefault="00BE49B2" w:rsidP="00D23F1A">
      <w:r>
        <w:separator/>
      </w:r>
    </w:p>
  </w:footnote>
  <w:footnote w:type="continuationSeparator" w:id="0">
    <w:p w14:paraId="367EAA0F" w14:textId="77777777" w:rsidR="00BE49B2" w:rsidRDefault="00BE49B2" w:rsidP="00D2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B51F81"/>
    <w:multiLevelType w:val="singleLevel"/>
    <w:tmpl w:val="BAB51F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9E"/>
    <w:rsid w:val="001D306F"/>
    <w:rsid w:val="00883A9E"/>
    <w:rsid w:val="00BE49B2"/>
    <w:rsid w:val="00D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999B"/>
  <w15:chartTrackingRefBased/>
  <w15:docId w15:val="{CE06914B-1267-43E1-BC66-C13650A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F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F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>10205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Administrator</cp:lastModifiedBy>
  <cp:revision>2</cp:revision>
  <dcterms:created xsi:type="dcterms:W3CDTF">2021-04-27T06:40:00Z</dcterms:created>
  <dcterms:modified xsi:type="dcterms:W3CDTF">2021-04-30T00:20:00Z</dcterms:modified>
</cp:coreProperties>
</file>