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9AFD0" w14:textId="77777777" w:rsidR="005724CF" w:rsidRDefault="00025DAE">
      <w:pPr>
        <w:textAlignment w:val="baseline"/>
        <w:rPr>
          <w:b/>
          <w:sz w:val="52"/>
        </w:rPr>
      </w:pPr>
      <w:r>
        <w:rPr>
          <w:noProof/>
        </w:rPr>
        <w:drawing>
          <wp:anchor distT="0" distB="0" distL="114300" distR="114300" simplePos="0" relativeHeight="251659264" behindDoc="0" locked="0" layoutInCell="1" allowOverlap="1" wp14:anchorId="78C7AE56" wp14:editId="1F7804B1">
            <wp:simplePos x="0" y="0"/>
            <wp:positionH relativeFrom="column">
              <wp:posOffset>1323975</wp:posOffset>
            </wp:positionH>
            <wp:positionV relativeFrom="paragraph">
              <wp:posOffset>107315</wp:posOffset>
            </wp:positionV>
            <wp:extent cx="2628900" cy="733425"/>
            <wp:effectExtent l="19050" t="0" r="0" b="0"/>
            <wp:wrapSquare wrapText="bothSides"/>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noChangeArrowheads="1"/>
                    </pic:cNvPicPr>
                  </pic:nvPicPr>
                  <pic:blipFill>
                    <a:blip r:embed="rId9" cstate="print">
                      <a:biLevel thresh="50000"/>
                      <a:grayscl/>
                      <a:extLst>
                        <a:ext uri="{28A0092B-C50C-407E-A947-70E740481C1C}">
                          <a14:useLocalDpi xmlns:a14="http://schemas.microsoft.com/office/drawing/2010/main" val="0"/>
                        </a:ext>
                      </a:extLst>
                    </a:blip>
                    <a:srcRect/>
                    <a:stretch>
                      <a:fillRect/>
                    </a:stretch>
                  </pic:blipFill>
                  <pic:spPr>
                    <a:xfrm>
                      <a:off x="0" y="0"/>
                      <a:ext cx="2628900" cy="733425"/>
                    </a:xfrm>
                    <a:prstGeom prst="rect">
                      <a:avLst/>
                    </a:prstGeom>
                    <a:solidFill>
                      <a:srgbClr val="000000"/>
                    </a:solidFill>
                    <a:ln>
                      <a:noFill/>
                    </a:ln>
                  </pic:spPr>
                </pic:pic>
              </a:graphicData>
            </a:graphic>
          </wp:anchor>
        </w:drawing>
      </w:r>
    </w:p>
    <w:p w14:paraId="2E5AA37E" w14:textId="77777777" w:rsidR="005724CF" w:rsidRDefault="005724CF">
      <w:pPr>
        <w:jc w:val="center"/>
        <w:textAlignment w:val="baseline"/>
        <w:rPr>
          <w:b/>
          <w:sz w:val="36"/>
        </w:rPr>
      </w:pPr>
    </w:p>
    <w:p w14:paraId="16087891" w14:textId="77777777" w:rsidR="005724CF" w:rsidRDefault="005724CF">
      <w:pPr>
        <w:jc w:val="center"/>
        <w:textAlignment w:val="baseline"/>
        <w:rPr>
          <w:b/>
          <w:sz w:val="36"/>
        </w:rPr>
      </w:pPr>
    </w:p>
    <w:p w14:paraId="5E060B9F" w14:textId="5DF73908" w:rsidR="005724CF" w:rsidRPr="00112AB9" w:rsidRDefault="00112AB9">
      <w:pPr>
        <w:jc w:val="center"/>
        <w:textAlignment w:val="baseline"/>
        <w:rPr>
          <w:b/>
          <w:sz w:val="96"/>
          <w:szCs w:val="52"/>
        </w:rPr>
      </w:pPr>
      <w:r w:rsidRPr="00112AB9">
        <w:rPr>
          <w:rFonts w:hint="eastAsia"/>
          <w:b/>
          <w:sz w:val="96"/>
          <w:szCs w:val="52"/>
        </w:rPr>
        <w:t>招</w:t>
      </w:r>
      <w:r>
        <w:rPr>
          <w:rFonts w:hint="eastAsia"/>
          <w:b/>
          <w:sz w:val="96"/>
          <w:szCs w:val="52"/>
        </w:rPr>
        <w:t xml:space="preserve"> </w:t>
      </w:r>
      <w:r w:rsidRPr="00112AB9">
        <w:rPr>
          <w:rFonts w:hint="eastAsia"/>
          <w:b/>
          <w:sz w:val="96"/>
          <w:szCs w:val="52"/>
        </w:rPr>
        <w:t>标</w:t>
      </w:r>
      <w:r>
        <w:rPr>
          <w:rFonts w:hint="eastAsia"/>
          <w:b/>
          <w:sz w:val="96"/>
          <w:szCs w:val="52"/>
        </w:rPr>
        <w:t xml:space="preserve"> </w:t>
      </w:r>
      <w:r w:rsidRPr="00112AB9">
        <w:rPr>
          <w:rFonts w:hint="eastAsia"/>
          <w:b/>
          <w:sz w:val="96"/>
          <w:szCs w:val="52"/>
        </w:rPr>
        <w:t>文</w:t>
      </w:r>
      <w:r>
        <w:rPr>
          <w:rFonts w:hint="eastAsia"/>
          <w:b/>
          <w:sz w:val="96"/>
          <w:szCs w:val="52"/>
        </w:rPr>
        <w:t xml:space="preserve"> </w:t>
      </w:r>
      <w:r w:rsidRPr="00112AB9">
        <w:rPr>
          <w:rFonts w:hint="eastAsia"/>
          <w:b/>
          <w:sz w:val="96"/>
          <w:szCs w:val="52"/>
        </w:rPr>
        <w:t>件</w:t>
      </w:r>
    </w:p>
    <w:p w14:paraId="28F8AE67" w14:textId="77777777" w:rsidR="005724CF" w:rsidRDefault="005724CF">
      <w:pPr>
        <w:jc w:val="center"/>
        <w:textAlignment w:val="baseline"/>
        <w:rPr>
          <w:b/>
          <w:sz w:val="36"/>
        </w:rPr>
      </w:pPr>
    </w:p>
    <w:p w14:paraId="67475E83" w14:textId="77777777" w:rsidR="005724CF" w:rsidRDefault="005724CF">
      <w:pPr>
        <w:jc w:val="center"/>
        <w:textAlignment w:val="baseline"/>
        <w:rPr>
          <w:b/>
          <w:sz w:val="36"/>
        </w:rPr>
      </w:pPr>
    </w:p>
    <w:p w14:paraId="3801B12A" w14:textId="77777777" w:rsidR="005724CF" w:rsidRDefault="005724CF">
      <w:pPr>
        <w:jc w:val="center"/>
        <w:textAlignment w:val="baseline"/>
        <w:rPr>
          <w:b/>
          <w:sz w:val="36"/>
        </w:rPr>
      </w:pPr>
    </w:p>
    <w:p w14:paraId="33F66F7A" w14:textId="77777777" w:rsidR="005724CF" w:rsidRDefault="005724CF">
      <w:pPr>
        <w:jc w:val="center"/>
        <w:textAlignment w:val="baseline"/>
        <w:rPr>
          <w:b/>
          <w:sz w:val="36"/>
        </w:rPr>
      </w:pPr>
    </w:p>
    <w:p w14:paraId="101F5F49" w14:textId="77777777" w:rsidR="005724CF" w:rsidRDefault="005724CF">
      <w:pPr>
        <w:jc w:val="center"/>
        <w:textAlignment w:val="baseline"/>
        <w:rPr>
          <w:b/>
          <w:sz w:val="36"/>
        </w:rPr>
      </w:pPr>
    </w:p>
    <w:p w14:paraId="1E971D55" w14:textId="77777777" w:rsidR="005724CF" w:rsidRDefault="005724CF">
      <w:pPr>
        <w:jc w:val="center"/>
        <w:textAlignment w:val="baseline"/>
        <w:rPr>
          <w:b/>
          <w:sz w:val="36"/>
        </w:rPr>
      </w:pPr>
    </w:p>
    <w:p w14:paraId="264D06FE" w14:textId="77777777" w:rsidR="005724CF" w:rsidRDefault="005724CF">
      <w:pPr>
        <w:textAlignment w:val="baseline"/>
        <w:rPr>
          <w:b/>
          <w:sz w:val="36"/>
        </w:rPr>
      </w:pPr>
    </w:p>
    <w:p w14:paraId="74121231" w14:textId="77777777" w:rsidR="005724CF" w:rsidRDefault="005724CF">
      <w:pPr>
        <w:textAlignment w:val="baseline"/>
        <w:rPr>
          <w:b/>
          <w:sz w:val="36"/>
        </w:rPr>
      </w:pPr>
    </w:p>
    <w:p w14:paraId="7450CC6C" w14:textId="77777777" w:rsidR="005724CF" w:rsidRDefault="005724CF">
      <w:pPr>
        <w:textAlignment w:val="baseline"/>
        <w:rPr>
          <w:b/>
          <w:sz w:val="36"/>
        </w:rPr>
      </w:pPr>
    </w:p>
    <w:p w14:paraId="5ABF375B" w14:textId="77777777" w:rsidR="005724CF" w:rsidRDefault="005724CF">
      <w:pPr>
        <w:textAlignment w:val="baseline"/>
        <w:rPr>
          <w:b/>
          <w:sz w:val="36"/>
        </w:rPr>
      </w:pPr>
    </w:p>
    <w:p w14:paraId="74BB7C17" w14:textId="77777777" w:rsidR="005724CF" w:rsidRDefault="00025DAE">
      <w:pPr>
        <w:ind w:left="1940" w:hangingChars="690" w:hanging="1940"/>
        <w:textAlignment w:val="baseline"/>
        <w:rPr>
          <w:b/>
          <w:sz w:val="28"/>
          <w:szCs w:val="28"/>
        </w:rPr>
      </w:pPr>
      <w:r>
        <w:rPr>
          <w:rFonts w:hint="eastAsia"/>
          <w:b/>
          <w:sz w:val="28"/>
          <w:szCs w:val="28"/>
        </w:rPr>
        <w:t>招标项目名称：</w:t>
      </w:r>
      <w:r>
        <w:rPr>
          <w:rFonts w:hint="eastAsia"/>
          <w:bCs/>
          <w:sz w:val="28"/>
          <w:szCs w:val="28"/>
        </w:rPr>
        <w:t>长春工业大学核酸检测服务采购项目</w:t>
      </w:r>
    </w:p>
    <w:p w14:paraId="57947CFC" w14:textId="77777777" w:rsidR="005724CF" w:rsidRDefault="00025DAE">
      <w:pPr>
        <w:textAlignment w:val="baseline"/>
        <w:rPr>
          <w:b/>
          <w:sz w:val="24"/>
        </w:rPr>
      </w:pPr>
      <w:r>
        <w:rPr>
          <w:rFonts w:hint="eastAsia"/>
          <w:b/>
          <w:sz w:val="28"/>
          <w:szCs w:val="28"/>
        </w:rPr>
        <w:t>招标文件编号：</w:t>
      </w:r>
      <w:r>
        <w:rPr>
          <w:rFonts w:hint="eastAsia"/>
          <w:sz w:val="28"/>
          <w:szCs w:val="28"/>
        </w:rPr>
        <w:t xml:space="preserve"> </w:t>
      </w:r>
      <w:r>
        <w:rPr>
          <w:sz w:val="28"/>
          <w:szCs w:val="28"/>
        </w:rPr>
        <w:t>CCUT-2021-ZCCZB-1</w:t>
      </w:r>
      <w:r>
        <w:rPr>
          <w:rFonts w:hint="eastAsia"/>
          <w:sz w:val="28"/>
          <w:szCs w:val="28"/>
        </w:rPr>
        <w:t xml:space="preserve">4 </w:t>
      </w:r>
    </w:p>
    <w:p w14:paraId="768BA87C" w14:textId="77777777" w:rsidR="005724CF" w:rsidRDefault="005724CF">
      <w:pPr>
        <w:textAlignment w:val="baseline"/>
        <w:rPr>
          <w:b/>
          <w:sz w:val="24"/>
        </w:rPr>
      </w:pPr>
    </w:p>
    <w:p w14:paraId="66CB8E30" w14:textId="77777777" w:rsidR="005724CF" w:rsidRDefault="005724CF">
      <w:pPr>
        <w:textAlignment w:val="baseline"/>
        <w:rPr>
          <w:b/>
          <w:sz w:val="32"/>
          <w:szCs w:val="32"/>
        </w:rPr>
      </w:pPr>
    </w:p>
    <w:p w14:paraId="2A1AAC11" w14:textId="77777777" w:rsidR="005724CF" w:rsidRDefault="00025DAE">
      <w:pPr>
        <w:jc w:val="center"/>
        <w:textAlignment w:val="baseline"/>
        <w:rPr>
          <w:b/>
          <w:sz w:val="32"/>
          <w:szCs w:val="32"/>
        </w:rPr>
      </w:pPr>
      <w:r>
        <w:rPr>
          <w:rFonts w:hint="eastAsia"/>
          <w:b/>
          <w:sz w:val="32"/>
          <w:szCs w:val="32"/>
        </w:rPr>
        <w:t xml:space="preserve">                                 202</w:t>
      </w:r>
      <w:r>
        <w:rPr>
          <w:b/>
          <w:sz w:val="32"/>
          <w:szCs w:val="32"/>
        </w:rPr>
        <w:t>1</w:t>
      </w:r>
      <w:r>
        <w:rPr>
          <w:rFonts w:hint="eastAsia"/>
          <w:b/>
          <w:sz w:val="32"/>
          <w:szCs w:val="32"/>
        </w:rPr>
        <w:t>年</w:t>
      </w:r>
      <w:r>
        <w:rPr>
          <w:rFonts w:hint="eastAsia"/>
          <w:b/>
          <w:sz w:val="32"/>
          <w:szCs w:val="32"/>
        </w:rPr>
        <w:t>8</w:t>
      </w:r>
      <w:r>
        <w:rPr>
          <w:rFonts w:hint="eastAsia"/>
          <w:b/>
          <w:sz w:val="32"/>
          <w:szCs w:val="32"/>
        </w:rPr>
        <w:t>月</w:t>
      </w:r>
    </w:p>
    <w:p w14:paraId="5C47DFD7" w14:textId="7053C14B" w:rsidR="005724CF" w:rsidRDefault="005724CF">
      <w:pPr>
        <w:jc w:val="center"/>
        <w:textAlignment w:val="baseline"/>
        <w:rPr>
          <w:b/>
          <w:sz w:val="32"/>
          <w:szCs w:val="32"/>
        </w:rPr>
      </w:pPr>
    </w:p>
    <w:p w14:paraId="582B4ED5" w14:textId="107C337F" w:rsidR="00112AB9" w:rsidRDefault="00112AB9" w:rsidP="00112AB9">
      <w:pPr>
        <w:pStyle w:val="a0"/>
      </w:pPr>
    </w:p>
    <w:p w14:paraId="07D05B1E" w14:textId="77777777" w:rsidR="00112AB9" w:rsidRPr="00112AB9" w:rsidRDefault="00112AB9" w:rsidP="00112AB9">
      <w:pPr>
        <w:pStyle w:val="a0"/>
        <w:rPr>
          <w:rFonts w:hint="eastAsia"/>
        </w:rPr>
      </w:pPr>
    </w:p>
    <w:p w14:paraId="4C6328E0" w14:textId="77777777" w:rsidR="005724CF" w:rsidRDefault="00025DAE">
      <w:pPr>
        <w:spacing w:line="560" w:lineRule="exact"/>
        <w:ind w:left="227"/>
        <w:jc w:val="center"/>
        <w:textAlignment w:val="baseline"/>
        <w:rPr>
          <w:b/>
          <w:bCs/>
          <w:sz w:val="36"/>
        </w:rPr>
      </w:pPr>
      <w:r>
        <w:rPr>
          <w:rFonts w:hint="eastAsia"/>
          <w:b/>
          <w:bCs/>
          <w:sz w:val="36"/>
        </w:rPr>
        <w:lastRenderedPageBreak/>
        <w:t>第一章</w:t>
      </w:r>
      <w:r>
        <w:rPr>
          <w:rFonts w:hint="eastAsia"/>
          <w:b/>
          <w:bCs/>
          <w:sz w:val="36"/>
        </w:rPr>
        <w:t xml:space="preserve">  </w:t>
      </w:r>
      <w:r>
        <w:rPr>
          <w:rFonts w:hint="eastAsia"/>
          <w:b/>
          <w:bCs/>
          <w:sz w:val="36"/>
        </w:rPr>
        <w:t>招标公告</w:t>
      </w:r>
    </w:p>
    <w:p w14:paraId="1323F730" w14:textId="77777777" w:rsidR="005724CF" w:rsidRPr="00112AB9" w:rsidRDefault="00025DAE">
      <w:pPr>
        <w:pStyle w:val="a7"/>
        <w:spacing w:line="560" w:lineRule="exact"/>
        <w:ind w:firstLine="480"/>
        <w:textAlignment w:val="baseline"/>
        <w:rPr>
          <w:rFonts w:eastAsia="宋体"/>
          <w:sz w:val="24"/>
          <w:szCs w:val="24"/>
        </w:rPr>
      </w:pPr>
      <w:r w:rsidRPr="00112AB9">
        <w:rPr>
          <w:rFonts w:eastAsia="宋体" w:hint="eastAsia"/>
          <w:sz w:val="24"/>
          <w:szCs w:val="24"/>
        </w:rPr>
        <w:t>长春工业大学根据《中华人民共和国政府采购法》、《政府采购非招标采购方式管理办法》，对长春工业大学核酸检测服务采购项目进行竞争性谈判招标。</w:t>
      </w:r>
    </w:p>
    <w:p w14:paraId="65CEAFCC" w14:textId="77777777" w:rsidR="005724CF" w:rsidRDefault="00025DAE">
      <w:pPr>
        <w:widowControl/>
        <w:spacing w:line="560" w:lineRule="exact"/>
        <w:ind w:firstLineChars="200" w:firstLine="482"/>
        <w:textAlignment w:val="baseline"/>
        <w:rPr>
          <w:sz w:val="24"/>
        </w:rPr>
      </w:pPr>
      <w:r>
        <w:rPr>
          <w:rFonts w:hint="eastAsia"/>
          <w:b/>
          <w:bCs/>
          <w:sz w:val="24"/>
        </w:rPr>
        <w:t>1.</w:t>
      </w:r>
      <w:r>
        <w:rPr>
          <w:rFonts w:hint="eastAsia"/>
          <w:b/>
          <w:bCs/>
          <w:sz w:val="24"/>
        </w:rPr>
        <w:t>招标文件发放及发放截止时间：</w:t>
      </w:r>
      <w:r>
        <w:rPr>
          <w:rFonts w:hint="eastAsia"/>
          <w:sz w:val="24"/>
        </w:rPr>
        <w:t>合格的投标人可于</w:t>
      </w:r>
      <w:r>
        <w:rPr>
          <w:rFonts w:hint="eastAsia"/>
          <w:b/>
          <w:sz w:val="24"/>
          <w:u w:val="single" w:color="000000"/>
        </w:rPr>
        <w:t>202</w:t>
      </w:r>
      <w:r>
        <w:rPr>
          <w:b/>
          <w:sz w:val="24"/>
          <w:u w:val="single" w:color="000000"/>
        </w:rPr>
        <w:t>1</w:t>
      </w:r>
      <w:r>
        <w:rPr>
          <w:b/>
          <w:sz w:val="24"/>
          <w:u w:val="single" w:color="000000"/>
        </w:rPr>
        <w:t>年</w:t>
      </w:r>
      <w:r>
        <w:rPr>
          <w:rFonts w:hint="eastAsia"/>
          <w:b/>
          <w:sz w:val="24"/>
          <w:u w:val="single" w:color="000000"/>
        </w:rPr>
        <w:t>8</w:t>
      </w:r>
      <w:r>
        <w:rPr>
          <w:b/>
          <w:sz w:val="24"/>
          <w:u w:val="single" w:color="000000"/>
        </w:rPr>
        <w:t>月</w:t>
      </w:r>
      <w:r>
        <w:rPr>
          <w:rFonts w:hint="eastAsia"/>
          <w:b/>
          <w:sz w:val="24"/>
          <w:u w:val="single" w:color="000000"/>
        </w:rPr>
        <w:t>27</w:t>
      </w:r>
      <w:r>
        <w:rPr>
          <w:b/>
          <w:sz w:val="24"/>
          <w:u w:val="single" w:color="000000"/>
        </w:rPr>
        <w:t>日</w:t>
      </w:r>
      <w:r>
        <w:rPr>
          <w:rFonts w:hint="eastAsia"/>
          <w:b/>
          <w:sz w:val="24"/>
          <w:u w:val="single" w:color="000000"/>
        </w:rPr>
        <w:t>16</w:t>
      </w:r>
      <w:r>
        <w:rPr>
          <w:rFonts w:hint="eastAsia"/>
          <w:b/>
          <w:sz w:val="24"/>
          <w:u w:val="single" w:color="000000"/>
        </w:rPr>
        <w:t>时前</w:t>
      </w:r>
      <w:r>
        <w:rPr>
          <w:rFonts w:hint="eastAsia"/>
          <w:sz w:val="24"/>
        </w:rPr>
        <w:t>以电子邮件的方式将报名资料清晰可辩的扫描件（</w:t>
      </w:r>
      <w:r>
        <w:rPr>
          <w:rFonts w:hint="eastAsia"/>
          <w:sz w:val="24"/>
        </w:rPr>
        <w:t>PDF</w:t>
      </w:r>
      <w:r>
        <w:rPr>
          <w:rFonts w:hint="eastAsia"/>
          <w:sz w:val="24"/>
        </w:rPr>
        <w:t>格式）发送到</w:t>
      </w:r>
      <w:r>
        <w:rPr>
          <w:rFonts w:hint="eastAsia"/>
          <w:sz w:val="24"/>
        </w:rPr>
        <w:t>zcczbcg@ccut.edu.cn</w:t>
      </w:r>
      <w:r>
        <w:rPr>
          <w:rFonts w:hint="eastAsia"/>
          <w:sz w:val="24"/>
        </w:rPr>
        <w:t>，发送邮件后请电话联系项目负责人进行确认，</w:t>
      </w:r>
      <w:proofErr w:type="gramStart"/>
      <w:r>
        <w:rPr>
          <w:rFonts w:hint="eastAsia"/>
          <w:sz w:val="24"/>
        </w:rPr>
        <w:t>若资料</w:t>
      </w:r>
      <w:proofErr w:type="gramEnd"/>
      <w:r>
        <w:rPr>
          <w:rFonts w:hint="eastAsia"/>
          <w:sz w:val="24"/>
        </w:rPr>
        <w:t>不全招标人及时告知投标人进行补充、修改，投标人需在报名截止时间前完成补充、修改，否则视为报名不成功；报名成功的，招标人将在报名结束后统一发送电子版招标</w:t>
      </w:r>
      <w:r>
        <w:rPr>
          <w:rFonts w:hint="eastAsia"/>
          <w:sz w:val="24"/>
        </w:rPr>
        <w:t>文件，报名资料包括：</w:t>
      </w:r>
    </w:p>
    <w:p w14:paraId="453B0A43" w14:textId="77777777" w:rsidR="005724CF" w:rsidRDefault="00025DAE">
      <w:pPr>
        <w:widowControl/>
        <w:spacing w:line="560" w:lineRule="exact"/>
        <w:ind w:firstLineChars="200" w:firstLine="482"/>
        <w:textAlignment w:val="baseline"/>
        <w:rPr>
          <w:b/>
          <w:sz w:val="24"/>
        </w:rPr>
      </w:pPr>
      <w:r>
        <w:rPr>
          <w:rFonts w:hint="eastAsia"/>
          <w:b/>
          <w:sz w:val="24"/>
        </w:rPr>
        <w:t>报名资料要求为：</w:t>
      </w:r>
    </w:p>
    <w:p w14:paraId="05058E6D" w14:textId="77777777" w:rsidR="005724CF" w:rsidRDefault="00025DAE">
      <w:pPr>
        <w:pStyle w:val="af6"/>
        <w:widowControl/>
        <w:numPr>
          <w:ilvl w:val="0"/>
          <w:numId w:val="1"/>
        </w:numPr>
        <w:spacing w:line="560" w:lineRule="exact"/>
        <w:ind w:firstLineChars="0"/>
        <w:textAlignment w:val="baseline"/>
        <w:rPr>
          <w:sz w:val="24"/>
        </w:rPr>
      </w:pPr>
      <w:r>
        <w:rPr>
          <w:rFonts w:hint="eastAsia"/>
          <w:sz w:val="24"/>
        </w:rPr>
        <w:t>营业执照（副本）；</w:t>
      </w:r>
    </w:p>
    <w:p w14:paraId="41359628" w14:textId="77777777" w:rsidR="005724CF" w:rsidRDefault="00025DAE">
      <w:pPr>
        <w:pStyle w:val="af6"/>
        <w:widowControl/>
        <w:numPr>
          <w:ilvl w:val="0"/>
          <w:numId w:val="1"/>
        </w:numPr>
        <w:spacing w:line="560" w:lineRule="exact"/>
        <w:ind w:firstLineChars="0"/>
        <w:textAlignment w:val="baseline"/>
        <w:rPr>
          <w:sz w:val="24"/>
        </w:rPr>
      </w:pPr>
      <w:r>
        <w:rPr>
          <w:rFonts w:hint="eastAsia"/>
          <w:sz w:val="24"/>
        </w:rPr>
        <w:t>投标人企业法定代表人授权委托书原件及法人、授权代表身份证；</w:t>
      </w:r>
    </w:p>
    <w:p w14:paraId="3FCE5CF7" w14:textId="77777777" w:rsidR="005724CF" w:rsidRDefault="00025DAE">
      <w:pPr>
        <w:pStyle w:val="af6"/>
        <w:numPr>
          <w:ilvl w:val="0"/>
          <w:numId w:val="1"/>
        </w:numPr>
        <w:spacing w:after="50" w:line="420" w:lineRule="exact"/>
        <w:ind w:firstLineChars="0"/>
        <w:textAlignment w:val="baseline"/>
        <w:rPr>
          <w:rFonts w:ascii="宋体" w:hAnsi="宋体" w:cs="宋体"/>
          <w:color w:val="000000"/>
          <w:sz w:val="24"/>
        </w:rPr>
      </w:pPr>
      <w:r>
        <w:rPr>
          <w:rFonts w:ascii="宋体" w:hAnsi="宋体" w:cs="宋体" w:hint="eastAsia"/>
          <w:color w:val="000000"/>
          <w:sz w:val="24"/>
        </w:rPr>
        <w:t>供应商近一年任意一个月的纳税证明文件（依法免税的应提供相应文件说明）</w:t>
      </w:r>
      <w:r>
        <w:rPr>
          <w:rFonts w:ascii="宋体" w:hAnsi="宋体" w:cs="宋体" w:hint="eastAsia"/>
          <w:color w:val="000000"/>
          <w:sz w:val="24"/>
        </w:rPr>
        <w:t>；</w:t>
      </w:r>
    </w:p>
    <w:p w14:paraId="6AD140CD" w14:textId="77777777" w:rsidR="005724CF" w:rsidRDefault="00025DAE">
      <w:pPr>
        <w:pStyle w:val="af6"/>
        <w:numPr>
          <w:ilvl w:val="0"/>
          <w:numId w:val="1"/>
        </w:numPr>
        <w:spacing w:after="50" w:line="420" w:lineRule="exact"/>
        <w:ind w:firstLineChars="0"/>
        <w:textAlignment w:val="baseline"/>
        <w:rPr>
          <w:rFonts w:ascii="宋体" w:hAnsi="宋体" w:cs="宋体"/>
          <w:color w:val="000000"/>
          <w:sz w:val="24"/>
        </w:rPr>
      </w:pPr>
      <w:r>
        <w:rPr>
          <w:rFonts w:ascii="宋体" w:hAnsi="宋体" w:cs="宋体" w:hint="eastAsia"/>
          <w:color w:val="000000"/>
          <w:sz w:val="24"/>
        </w:rPr>
        <w:t>供应商须提供近一年任意一个月内依法为员工缴纳社会保障资金的证明材料，证明材料可以是缴费的银行单据、社保机构开具的证明等复印件（自行编写无效）（依法不需要缴纳社会保障资金的应提供相应文件说明）</w:t>
      </w:r>
      <w:r>
        <w:rPr>
          <w:rFonts w:ascii="宋体" w:hAnsi="宋体" w:cs="宋体" w:hint="eastAsia"/>
          <w:color w:val="000000"/>
          <w:sz w:val="24"/>
        </w:rPr>
        <w:t>；</w:t>
      </w:r>
    </w:p>
    <w:p w14:paraId="78AFE6D7" w14:textId="77777777" w:rsidR="005724CF" w:rsidRDefault="00025DAE">
      <w:pPr>
        <w:pStyle w:val="af6"/>
        <w:numPr>
          <w:ilvl w:val="0"/>
          <w:numId w:val="1"/>
        </w:numPr>
        <w:spacing w:after="50" w:line="420" w:lineRule="exact"/>
        <w:ind w:firstLineChars="0"/>
        <w:textAlignment w:val="baseline"/>
        <w:rPr>
          <w:rFonts w:ascii="宋体" w:hAnsi="宋体" w:cs="宋体"/>
          <w:color w:val="000000"/>
          <w:sz w:val="24"/>
        </w:rPr>
      </w:pPr>
      <w:r>
        <w:rPr>
          <w:rFonts w:ascii="宋体" w:hAnsi="宋体" w:cs="宋体" w:hint="eastAsia"/>
          <w:color w:val="000000"/>
          <w:sz w:val="24"/>
        </w:rPr>
        <w:t>投标人具备《医疗机构执业许可证》；</w:t>
      </w:r>
    </w:p>
    <w:p w14:paraId="0F37B561" w14:textId="77777777" w:rsidR="005724CF" w:rsidRDefault="00025DAE">
      <w:pPr>
        <w:pStyle w:val="af6"/>
        <w:numPr>
          <w:ilvl w:val="0"/>
          <w:numId w:val="1"/>
        </w:numPr>
        <w:spacing w:after="50" w:line="420" w:lineRule="exact"/>
        <w:ind w:firstLineChars="0"/>
        <w:textAlignment w:val="baseline"/>
        <w:rPr>
          <w:rFonts w:ascii="宋体" w:hAnsi="宋体" w:cs="宋体"/>
          <w:color w:val="000000"/>
          <w:sz w:val="24"/>
        </w:rPr>
      </w:pPr>
      <w:r>
        <w:rPr>
          <w:rFonts w:ascii="宋体" w:hAnsi="宋体" w:cs="宋体" w:hint="eastAsia"/>
          <w:color w:val="000000"/>
          <w:sz w:val="24"/>
        </w:rPr>
        <w:t>投标人具有《临床基因扩增检验实验室技术验收合格证书》，具备核酸检测能力；</w:t>
      </w:r>
    </w:p>
    <w:p w14:paraId="6735F3AC" w14:textId="77777777" w:rsidR="005724CF" w:rsidRDefault="00025DAE">
      <w:pPr>
        <w:pStyle w:val="af6"/>
        <w:numPr>
          <w:ilvl w:val="0"/>
          <w:numId w:val="1"/>
        </w:numPr>
        <w:spacing w:after="50" w:line="420" w:lineRule="exact"/>
        <w:ind w:firstLineChars="0"/>
        <w:textAlignment w:val="baseline"/>
        <w:rPr>
          <w:rFonts w:ascii="宋体" w:hAnsi="宋体" w:cs="宋体"/>
          <w:color w:val="000000"/>
          <w:sz w:val="24"/>
        </w:rPr>
      </w:pPr>
      <w:proofErr w:type="gramStart"/>
      <w:r>
        <w:rPr>
          <w:rFonts w:ascii="宋体" w:hAnsi="宋体" w:cs="宋体" w:hint="eastAsia"/>
          <w:color w:val="000000"/>
          <w:sz w:val="24"/>
        </w:rPr>
        <w:t>投标人需被省</w:t>
      </w:r>
      <w:proofErr w:type="gramEnd"/>
      <w:r>
        <w:rPr>
          <w:rFonts w:ascii="宋体" w:hAnsi="宋体" w:cs="宋体" w:hint="eastAsia"/>
          <w:color w:val="000000"/>
          <w:sz w:val="24"/>
        </w:rPr>
        <w:t>、市卫生健康委员会确定为核酸检测医疗机构或核酸检测第三方检测机构；</w:t>
      </w:r>
      <w:r>
        <w:rPr>
          <w:rFonts w:ascii="宋体" w:hAnsi="宋体" w:cs="宋体" w:hint="eastAsia"/>
          <w:color w:val="000000"/>
          <w:sz w:val="24"/>
        </w:rPr>
        <w:t xml:space="preserve"> </w:t>
      </w:r>
    </w:p>
    <w:p w14:paraId="1BD1F87C" w14:textId="77777777" w:rsidR="005724CF" w:rsidRDefault="00025DAE">
      <w:pPr>
        <w:pStyle w:val="af6"/>
        <w:widowControl/>
        <w:numPr>
          <w:ilvl w:val="0"/>
          <w:numId w:val="1"/>
        </w:numPr>
        <w:spacing w:after="50" w:line="560" w:lineRule="exact"/>
        <w:ind w:firstLineChars="0"/>
        <w:textAlignment w:val="baseline"/>
        <w:rPr>
          <w:sz w:val="24"/>
        </w:rPr>
      </w:pPr>
      <w:r>
        <w:rPr>
          <w:rFonts w:ascii="宋体" w:hAnsi="宋体" w:cs="宋体" w:hint="eastAsia"/>
          <w:color w:val="000000"/>
          <w:sz w:val="24"/>
        </w:rPr>
        <w:t>在经营活动中没有重大违法记录（自行承诺，格式自拟）；</w:t>
      </w:r>
    </w:p>
    <w:p w14:paraId="61366F35" w14:textId="77777777" w:rsidR="005724CF" w:rsidRDefault="00025DAE">
      <w:pPr>
        <w:pStyle w:val="af6"/>
        <w:widowControl/>
        <w:numPr>
          <w:ilvl w:val="0"/>
          <w:numId w:val="1"/>
        </w:numPr>
        <w:spacing w:line="560" w:lineRule="exact"/>
        <w:ind w:firstLineChars="0"/>
        <w:textAlignment w:val="baseline"/>
        <w:rPr>
          <w:sz w:val="24"/>
        </w:rPr>
      </w:pPr>
      <w:r>
        <w:rPr>
          <w:rFonts w:hint="eastAsia"/>
          <w:sz w:val="24"/>
        </w:rPr>
        <w:t>报名登记表（具体格式请见附件，报名时发送</w:t>
      </w:r>
      <w:r>
        <w:rPr>
          <w:rFonts w:hint="eastAsia"/>
          <w:sz w:val="24"/>
        </w:rPr>
        <w:t>WORD</w:t>
      </w:r>
      <w:r>
        <w:rPr>
          <w:rFonts w:hint="eastAsia"/>
          <w:sz w:val="24"/>
        </w:rPr>
        <w:t>版）。</w:t>
      </w:r>
    </w:p>
    <w:p w14:paraId="00552D02" w14:textId="77777777" w:rsidR="005724CF" w:rsidRDefault="00025DAE">
      <w:pPr>
        <w:widowControl/>
        <w:spacing w:line="560" w:lineRule="exact"/>
        <w:ind w:left="480"/>
        <w:textAlignment w:val="baseline"/>
        <w:rPr>
          <w:b/>
          <w:bCs/>
          <w:sz w:val="24"/>
        </w:rPr>
      </w:pPr>
      <w:r>
        <w:rPr>
          <w:rFonts w:hint="eastAsia"/>
          <w:b/>
          <w:bCs/>
          <w:sz w:val="24"/>
        </w:rPr>
        <w:t>1</w:t>
      </w:r>
      <w:r>
        <w:rPr>
          <w:b/>
          <w:bCs/>
          <w:sz w:val="24"/>
        </w:rPr>
        <w:t>.2</w:t>
      </w:r>
      <w:r>
        <w:rPr>
          <w:rFonts w:hint="eastAsia"/>
          <w:b/>
          <w:bCs/>
          <w:sz w:val="24"/>
        </w:rPr>
        <w:t>报名资料发送要求：</w:t>
      </w:r>
    </w:p>
    <w:p w14:paraId="5EAC56A7" w14:textId="77777777" w:rsidR="005724CF" w:rsidRDefault="00025DAE">
      <w:pPr>
        <w:widowControl/>
        <w:spacing w:line="560" w:lineRule="exact"/>
        <w:ind w:firstLineChars="233" w:firstLine="561"/>
        <w:textAlignment w:val="baseline"/>
        <w:rPr>
          <w:b/>
          <w:bCs/>
          <w:sz w:val="24"/>
        </w:rPr>
      </w:pPr>
      <w:r>
        <w:rPr>
          <w:rFonts w:hint="eastAsia"/>
          <w:b/>
          <w:bCs/>
          <w:sz w:val="24"/>
          <w:highlight w:val="yellow"/>
        </w:rPr>
        <w:lastRenderedPageBreak/>
        <w:t>请将报名资料按“</w:t>
      </w:r>
      <w:r>
        <w:rPr>
          <w:rFonts w:hint="eastAsia"/>
          <w:b/>
          <w:bCs/>
          <w:sz w:val="24"/>
          <w:highlight w:val="yellow"/>
        </w:rPr>
        <w:t>1</w:t>
      </w:r>
      <w:r>
        <w:rPr>
          <w:b/>
          <w:bCs/>
          <w:sz w:val="24"/>
          <w:highlight w:val="yellow"/>
        </w:rPr>
        <w:t>.1</w:t>
      </w:r>
      <w:r>
        <w:rPr>
          <w:rFonts w:hint="eastAsia"/>
          <w:b/>
          <w:sz w:val="24"/>
          <w:highlight w:val="yellow"/>
        </w:rPr>
        <w:t>报名资料要求</w:t>
      </w:r>
      <w:r>
        <w:rPr>
          <w:rFonts w:hint="eastAsia"/>
          <w:b/>
          <w:bCs/>
          <w:sz w:val="24"/>
          <w:highlight w:val="yellow"/>
        </w:rPr>
        <w:t>”所列顺序逐一标注序号提供，打包压缩命名为“项目名称</w:t>
      </w:r>
      <w:r>
        <w:rPr>
          <w:rFonts w:hint="eastAsia"/>
          <w:b/>
          <w:bCs/>
          <w:sz w:val="24"/>
          <w:highlight w:val="yellow"/>
        </w:rPr>
        <w:t>+</w:t>
      </w:r>
      <w:r>
        <w:rPr>
          <w:rFonts w:hint="eastAsia"/>
          <w:b/>
          <w:bCs/>
          <w:sz w:val="24"/>
          <w:highlight w:val="yellow"/>
        </w:rPr>
        <w:t>公司名称报名材料”，发送至</w:t>
      </w:r>
      <w:r>
        <w:rPr>
          <w:rFonts w:hint="eastAsia"/>
          <w:sz w:val="24"/>
          <w:highlight w:val="yellow"/>
        </w:rPr>
        <w:t>zcczbcg@ccut.edu.cn</w:t>
      </w:r>
      <w:r>
        <w:rPr>
          <w:rFonts w:hint="eastAsia"/>
          <w:b/>
          <w:bCs/>
          <w:sz w:val="24"/>
          <w:highlight w:val="yellow"/>
        </w:rPr>
        <w:t>邮箱。</w:t>
      </w:r>
    </w:p>
    <w:p w14:paraId="148535F7" w14:textId="77777777" w:rsidR="005724CF" w:rsidRPr="00084AE5" w:rsidRDefault="00025DAE">
      <w:pPr>
        <w:pStyle w:val="a0"/>
        <w:spacing w:line="560" w:lineRule="exact"/>
        <w:ind w:firstLineChars="200" w:firstLine="482"/>
        <w:jc w:val="left"/>
        <w:textAlignment w:val="baseline"/>
        <w:rPr>
          <w:rFonts w:ascii="宋体" w:eastAsia="宋体" w:hAnsi="宋体"/>
          <w:b/>
          <w:bCs/>
          <w:sz w:val="24"/>
        </w:rPr>
      </w:pPr>
      <w:r w:rsidRPr="00084AE5">
        <w:rPr>
          <w:rFonts w:ascii="宋体" w:eastAsia="宋体" w:hAnsi="宋体" w:hint="eastAsia"/>
          <w:b/>
          <w:bCs/>
          <w:sz w:val="24"/>
        </w:rPr>
        <w:t>2.</w:t>
      </w:r>
      <w:r w:rsidRPr="00084AE5">
        <w:rPr>
          <w:rFonts w:ascii="宋体" w:eastAsia="宋体" w:hAnsi="宋体" w:hint="eastAsia"/>
          <w:b/>
          <w:bCs/>
          <w:sz w:val="24"/>
        </w:rPr>
        <w:t>招标预算及需求：</w:t>
      </w:r>
    </w:p>
    <w:p w14:paraId="5573F8CE" w14:textId="77777777" w:rsidR="005724CF" w:rsidRPr="00084AE5" w:rsidRDefault="00025DAE">
      <w:pPr>
        <w:pStyle w:val="a0"/>
        <w:numPr>
          <w:ilvl w:val="0"/>
          <w:numId w:val="2"/>
        </w:numPr>
        <w:spacing w:line="560" w:lineRule="exact"/>
        <w:ind w:leftChars="203" w:left="848" w:hangingChars="176" w:hanging="422"/>
        <w:jc w:val="left"/>
        <w:textAlignment w:val="baseline"/>
        <w:rPr>
          <w:rFonts w:ascii="宋体" w:eastAsia="宋体" w:hAnsi="宋体"/>
          <w:bCs/>
          <w:sz w:val="24"/>
        </w:rPr>
      </w:pPr>
      <w:r w:rsidRPr="00084AE5">
        <w:rPr>
          <w:rFonts w:ascii="宋体" w:eastAsia="宋体" w:hAnsi="宋体" w:hint="eastAsia"/>
          <w:bCs/>
          <w:sz w:val="24"/>
        </w:rPr>
        <w:t>采购预算：</w:t>
      </w:r>
      <w:r w:rsidRPr="00084AE5">
        <w:rPr>
          <w:rFonts w:ascii="宋体" w:eastAsia="宋体" w:hAnsi="宋体" w:hint="eastAsia"/>
          <w:bCs/>
          <w:sz w:val="24"/>
        </w:rPr>
        <w:t>20</w:t>
      </w:r>
      <w:r w:rsidRPr="00084AE5">
        <w:rPr>
          <w:rFonts w:ascii="宋体" w:eastAsia="宋体" w:hAnsi="宋体" w:hint="eastAsia"/>
          <w:bCs/>
          <w:sz w:val="24"/>
        </w:rPr>
        <w:t>万元，不接受超出预算的报价；</w:t>
      </w:r>
    </w:p>
    <w:p w14:paraId="5D1CD9E4" w14:textId="77777777" w:rsidR="005724CF" w:rsidRPr="00084AE5" w:rsidRDefault="00025DAE">
      <w:pPr>
        <w:pStyle w:val="a0"/>
        <w:numPr>
          <w:ilvl w:val="0"/>
          <w:numId w:val="2"/>
        </w:numPr>
        <w:spacing w:line="560" w:lineRule="exact"/>
        <w:ind w:leftChars="203" w:left="848" w:hangingChars="176" w:hanging="422"/>
        <w:jc w:val="left"/>
        <w:textAlignment w:val="baseline"/>
        <w:rPr>
          <w:rFonts w:ascii="宋体" w:eastAsia="宋体" w:hAnsi="宋体"/>
          <w:b/>
          <w:bCs/>
          <w:sz w:val="24"/>
        </w:rPr>
      </w:pPr>
      <w:r w:rsidRPr="00084AE5">
        <w:rPr>
          <w:rFonts w:ascii="宋体" w:eastAsia="宋体" w:hAnsi="宋体" w:hint="eastAsia"/>
          <w:bCs/>
          <w:sz w:val="24"/>
        </w:rPr>
        <w:t>采购需求：详细内容见招标文件</w:t>
      </w:r>
      <w:r w:rsidRPr="00084AE5">
        <w:rPr>
          <w:rFonts w:ascii="宋体" w:eastAsia="宋体" w:hAnsi="宋体" w:hint="eastAsia"/>
          <w:sz w:val="24"/>
        </w:rPr>
        <w:t>。</w:t>
      </w:r>
    </w:p>
    <w:p w14:paraId="36DFDE9D" w14:textId="77777777" w:rsidR="005724CF" w:rsidRPr="00084AE5" w:rsidRDefault="00025DAE">
      <w:pPr>
        <w:pStyle w:val="a0"/>
        <w:spacing w:line="560" w:lineRule="exact"/>
        <w:ind w:firstLineChars="200" w:firstLine="482"/>
        <w:jc w:val="left"/>
        <w:textAlignment w:val="baseline"/>
        <w:rPr>
          <w:rFonts w:ascii="宋体" w:eastAsia="宋体" w:hAnsi="宋体"/>
          <w:sz w:val="24"/>
        </w:rPr>
      </w:pPr>
      <w:r w:rsidRPr="00084AE5">
        <w:rPr>
          <w:rFonts w:ascii="宋体" w:eastAsia="宋体" w:hAnsi="宋体" w:hint="eastAsia"/>
          <w:b/>
          <w:bCs/>
          <w:sz w:val="24"/>
        </w:rPr>
        <w:t>3.</w:t>
      </w:r>
      <w:r w:rsidRPr="00084AE5">
        <w:rPr>
          <w:rFonts w:ascii="宋体" w:eastAsia="宋体" w:hAnsi="宋体" w:hint="eastAsia"/>
          <w:b/>
          <w:bCs/>
          <w:sz w:val="24"/>
        </w:rPr>
        <w:t>投标及投标截止时间：</w:t>
      </w:r>
      <w:r w:rsidRPr="00084AE5">
        <w:rPr>
          <w:rFonts w:ascii="宋体" w:eastAsia="宋体" w:hAnsi="宋体" w:hint="eastAsia"/>
          <w:sz w:val="24"/>
        </w:rPr>
        <w:t>投标时间：</w:t>
      </w:r>
      <w:r w:rsidRPr="00084AE5">
        <w:rPr>
          <w:rFonts w:ascii="宋体" w:eastAsia="宋体" w:hAnsi="宋体" w:hint="eastAsia"/>
          <w:b/>
          <w:sz w:val="24"/>
          <w:u w:val="single" w:color="000000"/>
        </w:rPr>
        <w:t>202</w:t>
      </w:r>
      <w:r w:rsidRPr="00084AE5">
        <w:rPr>
          <w:rFonts w:ascii="宋体" w:eastAsia="宋体" w:hAnsi="宋体"/>
          <w:b/>
          <w:sz w:val="24"/>
          <w:u w:val="single" w:color="000000"/>
        </w:rPr>
        <w:t>1</w:t>
      </w:r>
      <w:r w:rsidRPr="00084AE5">
        <w:rPr>
          <w:rFonts w:ascii="宋体" w:eastAsia="宋体" w:hAnsi="宋体"/>
          <w:b/>
          <w:sz w:val="24"/>
          <w:u w:val="single" w:color="000000"/>
        </w:rPr>
        <w:t>年</w:t>
      </w:r>
      <w:r w:rsidRPr="00084AE5">
        <w:rPr>
          <w:rFonts w:ascii="宋体" w:eastAsia="宋体" w:hAnsi="宋体" w:hint="eastAsia"/>
          <w:b/>
          <w:sz w:val="24"/>
          <w:u w:val="single" w:color="000000"/>
        </w:rPr>
        <w:t>8</w:t>
      </w:r>
      <w:r w:rsidRPr="00084AE5">
        <w:rPr>
          <w:rFonts w:ascii="宋体" w:eastAsia="宋体" w:hAnsi="宋体"/>
          <w:b/>
          <w:sz w:val="24"/>
          <w:u w:val="single" w:color="000000"/>
        </w:rPr>
        <w:t>月</w:t>
      </w:r>
      <w:r w:rsidRPr="00084AE5">
        <w:rPr>
          <w:rFonts w:ascii="宋体" w:eastAsia="宋体" w:hAnsi="宋体" w:hint="eastAsia"/>
          <w:b/>
          <w:sz w:val="24"/>
          <w:u w:val="single" w:color="000000"/>
        </w:rPr>
        <w:t>29</w:t>
      </w:r>
      <w:r w:rsidRPr="00084AE5">
        <w:rPr>
          <w:rFonts w:ascii="宋体" w:eastAsia="宋体" w:hAnsi="宋体"/>
          <w:b/>
          <w:sz w:val="24"/>
          <w:u w:val="single" w:color="000000"/>
        </w:rPr>
        <w:t>日</w:t>
      </w:r>
      <w:r w:rsidRPr="00084AE5">
        <w:rPr>
          <w:rFonts w:ascii="宋体" w:eastAsia="宋体" w:hAnsi="宋体" w:hint="eastAsia"/>
          <w:sz w:val="24"/>
        </w:rPr>
        <w:t>北京时间上午</w:t>
      </w:r>
      <w:r w:rsidRPr="00084AE5">
        <w:rPr>
          <w:rFonts w:ascii="宋体" w:eastAsia="宋体" w:hAnsi="宋体" w:hint="eastAsia"/>
          <w:sz w:val="24"/>
        </w:rPr>
        <w:t>9</w:t>
      </w:r>
      <w:r w:rsidRPr="00084AE5">
        <w:rPr>
          <w:rFonts w:ascii="宋体" w:eastAsia="宋体" w:hAnsi="宋体" w:hint="eastAsia"/>
          <w:sz w:val="24"/>
        </w:rPr>
        <w:t>:</w:t>
      </w:r>
      <w:r w:rsidRPr="00084AE5">
        <w:rPr>
          <w:rFonts w:ascii="宋体" w:eastAsia="宋体" w:hAnsi="宋体" w:hint="eastAsia"/>
          <w:sz w:val="24"/>
        </w:rPr>
        <w:t>0</w:t>
      </w:r>
      <w:r w:rsidRPr="00084AE5">
        <w:rPr>
          <w:rFonts w:ascii="宋体" w:eastAsia="宋体" w:hAnsi="宋体" w:hint="eastAsia"/>
          <w:sz w:val="24"/>
        </w:rPr>
        <w:t>0</w:t>
      </w:r>
      <w:r w:rsidRPr="00084AE5">
        <w:rPr>
          <w:rFonts w:ascii="宋体" w:eastAsia="宋体" w:hAnsi="宋体" w:hint="eastAsia"/>
          <w:sz w:val="24"/>
        </w:rPr>
        <w:t>前，所有投标文件</w:t>
      </w:r>
      <w:r w:rsidRPr="00084AE5">
        <w:rPr>
          <w:rFonts w:ascii="宋体" w:eastAsia="宋体" w:hAnsi="宋体"/>
          <w:sz w:val="24"/>
        </w:rPr>
        <w:t>送</w:t>
      </w:r>
      <w:r w:rsidRPr="00084AE5">
        <w:rPr>
          <w:rFonts w:ascii="宋体" w:eastAsia="宋体" w:hAnsi="宋体" w:hint="eastAsia"/>
          <w:sz w:val="24"/>
        </w:rPr>
        <w:t>达吉林省长春市延安大街</w:t>
      </w:r>
      <w:r w:rsidRPr="00084AE5">
        <w:rPr>
          <w:rFonts w:ascii="宋体" w:eastAsia="宋体" w:hAnsi="宋体" w:hint="eastAsia"/>
          <w:sz w:val="24"/>
        </w:rPr>
        <w:t>2055</w:t>
      </w:r>
      <w:r w:rsidRPr="00084AE5">
        <w:rPr>
          <w:rFonts w:ascii="宋体" w:eastAsia="宋体" w:hAnsi="宋体" w:hint="eastAsia"/>
          <w:sz w:val="24"/>
        </w:rPr>
        <w:t>号长春工业大学主楼</w:t>
      </w:r>
      <w:r w:rsidRPr="00084AE5">
        <w:rPr>
          <w:rFonts w:ascii="宋体" w:eastAsia="宋体" w:hAnsi="宋体" w:hint="eastAsia"/>
          <w:sz w:val="24"/>
        </w:rPr>
        <w:t>1447</w:t>
      </w:r>
      <w:r w:rsidRPr="00084AE5">
        <w:rPr>
          <w:rFonts w:ascii="宋体" w:eastAsia="宋体" w:hAnsi="宋体" w:hint="eastAsia"/>
          <w:sz w:val="24"/>
        </w:rPr>
        <w:t>室资产管理处开标室</w:t>
      </w:r>
      <w:r w:rsidRPr="00084AE5">
        <w:rPr>
          <w:rFonts w:ascii="宋体" w:eastAsia="宋体" w:hAnsi="宋体"/>
          <w:sz w:val="24"/>
        </w:rPr>
        <w:t>。逾期</w:t>
      </w:r>
      <w:r w:rsidRPr="00084AE5">
        <w:rPr>
          <w:rFonts w:ascii="宋体" w:eastAsia="宋体" w:hAnsi="宋体" w:hint="eastAsia"/>
          <w:sz w:val="24"/>
        </w:rPr>
        <w:t>送达</w:t>
      </w:r>
      <w:r w:rsidRPr="00084AE5">
        <w:rPr>
          <w:rFonts w:ascii="宋体" w:eastAsia="宋体" w:hAnsi="宋体"/>
          <w:sz w:val="24"/>
        </w:rPr>
        <w:t>或不符合规定的投标文件恕不接受。</w:t>
      </w:r>
    </w:p>
    <w:p w14:paraId="456BFE42" w14:textId="77777777" w:rsidR="005724CF" w:rsidRDefault="00025DAE">
      <w:pPr>
        <w:spacing w:line="560" w:lineRule="exact"/>
        <w:ind w:firstLineChars="200" w:firstLine="482"/>
        <w:textAlignment w:val="baseline"/>
        <w:rPr>
          <w:b/>
          <w:sz w:val="24"/>
          <w:u w:val="single"/>
        </w:rPr>
      </w:pPr>
      <w:r>
        <w:rPr>
          <w:rFonts w:hint="eastAsia"/>
          <w:b/>
          <w:bCs/>
          <w:sz w:val="24"/>
        </w:rPr>
        <w:t>4.</w:t>
      </w:r>
      <w:r>
        <w:rPr>
          <w:rFonts w:hint="eastAsia"/>
          <w:b/>
          <w:bCs/>
          <w:sz w:val="24"/>
        </w:rPr>
        <w:t>投标保证金：</w:t>
      </w:r>
      <w:r>
        <w:rPr>
          <w:rFonts w:hint="eastAsia"/>
          <w:bCs/>
          <w:sz w:val="24"/>
        </w:rPr>
        <w:t>投标保证金均为人民币</w:t>
      </w:r>
      <w:r>
        <w:rPr>
          <w:rFonts w:hint="eastAsia"/>
          <w:bCs/>
          <w:sz w:val="24"/>
        </w:rPr>
        <w:t>2</w:t>
      </w:r>
      <w:r>
        <w:rPr>
          <w:bCs/>
          <w:sz w:val="24"/>
        </w:rPr>
        <w:t>000</w:t>
      </w:r>
      <w:r>
        <w:rPr>
          <w:rFonts w:hint="eastAsia"/>
          <w:bCs/>
          <w:sz w:val="24"/>
        </w:rPr>
        <w:t>元，</w:t>
      </w:r>
      <w:r>
        <w:rPr>
          <w:rFonts w:hint="eastAsia"/>
          <w:b/>
          <w:sz w:val="24"/>
          <w:u w:val="single" w:color="000000"/>
        </w:rPr>
        <w:t>投标人需按招标文件中“第二章</w:t>
      </w:r>
      <w:r>
        <w:rPr>
          <w:rFonts w:hint="eastAsia"/>
          <w:b/>
          <w:sz w:val="24"/>
          <w:u w:val="single" w:color="000000"/>
        </w:rPr>
        <w:t>-</w:t>
      </w:r>
      <w:r>
        <w:rPr>
          <w:rFonts w:hint="eastAsia"/>
          <w:b/>
          <w:bCs/>
          <w:sz w:val="24"/>
          <w:u w:val="single" w:color="000000"/>
        </w:rPr>
        <w:t>4</w:t>
      </w:r>
      <w:r>
        <w:rPr>
          <w:rFonts w:hint="eastAsia"/>
          <w:b/>
          <w:bCs/>
          <w:sz w:val="24"/>
          <w:u w:val="single" w:color="000000"/>
        </w:rPr>
        <w:t>．投标费用与投标保证金”要求提交</w:t>
      </w:r>
      <w:r>
        <w:rPr>
          <w:rFonts w:hint="eastAsia"/>
          <w:b/>
          <w:sz w:val="24"/>
          <w:u w:val="single" w:color="000000"/>
        </w:rPr>
        <w:t>。</w:t>
      </w:r>
    </w:p>
    <w:p w14:paraId="5B05FFEB" w14:textId="77777777" w:rsidR="005724CF" w:rsidRDefault="00025DAE">
      <w:pPr>
        <w:spacing w:line="560" w:lineRule="exact"/>
        <w:ind w:left="1" w:firstLineChars="199" w:firstLine="479"/>
        <w:textAlignment w:val="baseline"/>
        <w:rPr>
          <w:sz w:val="24"/>
        </w:rPr>
      </w:pPr>
      <w:r>
        <w:rPr>
          <w:rFonts w:hint="eastAsia"/>
          <w:b/>
          <w:bCs/>
          <w:sz w:val="24"/>
        </w:rPr>
        <w:t>5.</w:t>
      </w:r>
      <w:r>
        <w:rPr>
          <w:rFonts w:hint="eastAsia"/>
          <w:b/>
          <w:bCs/>
          <w:sz w:val="24"/>
        </w:rPr>
        <w:t>开标时间及地点：</w:t>
      </w:r>
      <w:r>
        <w:rPr>
          <w:rFonts w:hint="eastAsia"/>
          <w:b/>
          <w:sz w:val="24"/>
          <w:u w:val="single" w:color="000000"/>
        </w:rPr>
        <w:t>202</w:t>
      </w:r>
      <w:r>
        <w:rPr>
          <w:b/>
          <w:sz w:val="24"/>
          <w:u w:val="single" w:color="000000"/>
        </w:rPr>
        <w:t>1</w:t>
      </w:r>
      <w:r>
        <w:rPr>
          <w:b/>
          <w:sz w:val="24"/>
          <w:u w:val="single" w:color="000000"/>
        </w:rPr>
        <w:t>年</w:t>
      </w:r>
      <w:r>
        <w:rPr>
          <w:rFonts w:hint="eastAsia"/>
          <w:b/>
          <w:sz w:val="24"/>
          <w:u w:val="single" w:color="000000"/>
        </w:rPr>
        <w:t>8</w:t>
      </w:r>
      <w:r>
        <w:rPr>
          <w:b/>
          <w:sz w:val="24"/>
          <w:u w:val="single" w:color="000000"/>
        </w:rPr>
        <w:t>月</w:t>
      </w:r>
      <w:r>
        <w:rPr>
          <w:rFonts w:hint="eastAsia"/>
          <w:b/>
          <w:sz w:val="24"/>
          <w:u w:val="single" w:color="000000"/>
        </w:rPr>
        <w:t>29</w:t>
      </w:r>
      <w:r>
        <w:rPr>
          <w:b/>
          <w:sz w:val="24"/>
          <w:u w:val="single" w:color="000000"/>
        </w:rPr>
        <w:t>日</w:t>
      </w:r>
      <w:r>
        <w:rPr>
          <w:rFonts w:hint="eastAsia"/>
          <w:sz w:val="24"/>
        </w:rPr>
        <w:t>北京时间上午</w:t>
      </w:r>
      <w:r>
        <w:rPr>
          <w:rFonts w:hint="eastAsia"/>
          <w:sz w:val="24"/>
        </w:rPr>
        <w:t>9</w:t>
      </w:r>
      <w:r>
        <w:rPr>
          <w:rFonts w:hint="eastAsia"/>
          <w:sz w:val="24"/>
        </w:rPr>
        <w:t>:</w:t>
      </w:r>
      <w:r>
        <w:rPr>
          <w:rFonts w:hint="eastAsia"/>
          <w:sz w:val="24"/>
        </w:rPr>
        <w:t>0</w:t>
      </w:r>
      <w:r>
        <w:rPr>
          <w:rFonts w:hint="eastAsia"/>
          <w:sz w:val="24"/>
        </w:rPr>
        <w:t>0</w:t>
      </w:r>
      <w:r>
        <w:rPr>
          <w:rFonts w:hint="eastAsia"/>
          <w:sz w:val="24"/>
        </w:rPr>
        <w:t>于吉林省长春市延安大街</w:t>
      </w:r>
      <w:r>
        <w:rPr>
          <w:rFonts w:hint="eastAsia"/>
          <w:sz w:val="24"/>
        </w:rPr>
        <w:t>2055</w:t>
      </w:r>
      <w:r>
        <w:rPr>
          <w:rFonts w:hint="eastAsia"/>
          <w:sz w:val="24"/>
        </w:rPr>
        <w:t>号长春工业大学主楼</w:t>
      </w:r>
      <w:r>
        <w:rPr>
          <w:rFonts w:hint="eastAsia"/>
          <w:sz w:val="24"/>
        </w:rPr>
        <w:t>1447</w:t>
      </w:r>
      <w:r>
        <w:rPr>
          <w:rFonts w:hint="eastAsia"/>
          <w:sz w:val="24"/>
        </w:rPr>
        <w:t>室</w:t>
      </w:r>
      <w:r>
        <w:rPr>
          <w:sz w:val="24"/>
        </w:rPr>
        <w:t>公开进行，请各投标人</w:t>
      </w:r>
      <w:r>
        <w:rPr>
          <w:rFonts w:hint="eastAsia"/>
          <w:sz w:val="24"/>
        </w:rPr>
        <w:t>法定代表人或其授权代理人</w:t>
      </w:r>
      <w:r>
        <w:rPr>
          <w:rFonts w:hint="eastAsia"/>
          <w:bCs/>
          <w:sz w:val="24"/>
        </w:rPr>
        <w:t>准时</w:t>
      </w:r>
      <w:r>
        <w:rPr>
          <w:rFonts w:hint="eastAsia"/>
          <w:sz w:val="24"/>
        </w:rPr>
        <w:t>参加。</w:t>
      </w:r>
    </w:p>
    <w:p w14:paraId="1037C153" w14:textId="77777777" w:rsidR="005724CF" w:rsidRDefault="00025DAE">
      <w:pPr>
        <w:spacing w:line="560" w:lineRule="exact"/>
        <w:ind w:firstLineChars="200" w:firstLine="482"/>
        <w:textAlignment w:val="baseline"/>
        <w:rPr>
          <w:b/>
          <w:sz w:val="24"/>
        </w:rPr>
      </w:pPr>
      <w:r>
        <w:rPr>
          <w:rFonts w:hint="eastAsia"/>
          <w:b/>
          <w:sz w:val="24"/>
        </w:rPr>
        <w:t>6.</w:t>
      </w:r>
      <w:r>
        <w:rPr>
          <w:rFonts w:hint="eastAsia"/>
          <w:b/>
          <w:sz w:val="24"/>
        </w:rPr>
        <w:t>项目联系人及方式：</w:t>
      </w:r>
    </w:p>
    <w:p w14:paraId="460056A8" w14:textId="77777777" w:rsidR="005724CF" w:rsidRDefault="00025DAE">
      <w:pPr>
        <w:spacing w:line="560" w:lineRule="exact"/>
        <w:ind w:firstLineChars="200" w:firstLine="480"/>
        <w:textAlignment w:val="baseline"/>
        <w:rPr>
          <w:sz w:val="24"/>
        </w:rPr>
      </w:pPr>
      <w:r>
        <w:rPr>
          <w:rFonts w:hint="eastAsia"/>
          <w:sz w:val="24"/>
        </w:rPr>
        <w:t>招标项目联系人：宫老师，电话：</w:t>
      </w:r>
      <w:r>
        <w:rPr>
          <w:rFonts w:hint="eastAsia"/>
          <w:sz w:val="24"/>
        </w:rPr>
        <w:t>0431-85716512</w:t>
      </w:r>
    </w:p>
    <w:p w14:paraId="16094C24" w14:textId="77777777" w:rsidR="005724CF" w:rsidRDefault="00025DAE">
      <w:pPr>
        <w:spacing w:line="560" w:lineRule="exact"/>
        <w:ind w:firstLine="480"/>
        <w:textAlignment w:val="baseline"/>
        <w:rPr>
          <w:sz w:val="24"/>
        </w:rPr>
      </w:pPr>
      <w:r>
        <w:rPr>
          <w:rFonts w:hint="eastAsia"/>
          <w:sz w:val="24"/>
        </w:rPr>
        <w:t>邮政编码：</w:t>
      </w:r>
      <w:r>
        <w:rPr>
          <w:rFonts w:hint="eastAsia"/>
          <w:sz w:val="24"/>
        </w:rPr>
        <w:t>130012</w:t>
      </w:r>
    </w:p>
    <w:p w14:paraId="7DBAC423" w14:textId="77777777" w:rsidR="005724CF" w:rsidRDefault="00025DAE">
      <w:pPr>
        <w:spacing w:line="560" w:lineRule="exact"/>
        <w:ind w:firstLineChars="200" w:firstLine="480"/>
        <w:textAlignment w:val="baseline"/>
        <w:rPr>
          <w:sz w:val="24"/>
        </w:rPr>
      </w:pPr>
      <w:r>
        <w:rPr>
          <w:rFonts w:hint="eastAsia"/>
          <w:sz w:val="24"/>
        </w:rPr>
        <w:t>联系地址：长春市延安大街</w:t>
      </w:r>
      <w:r>
        <w:rPr>
          <w:rFonts w:hint="eastAsia"/>
          <w:sz w:val="24"/>
        </w:rPr>
        <w:t>2055</w:t>
      </w:r>
      <w:r>
        <w:rPr>
          <w:rFonts w:hint="eastAsia"/>
          <w:sz w:val="24"/>
        </w:rPr>
        <w:t>号，长春工业大学主楼</w:t>
      </w:r>
      <w:r>
        <w:rPr>
          <w:rFonts w:hint="eastAsia"/>
          <w:sz w:val="24"/>
        </w:rPr>
        <w:t>1443</w:t>
      </w:r>
      <w:r>
        <w:rPr>
          <w:rFonts w:hint="eastAsia"/>
          <w:sz w:val="24"/>
        </w:rPr>
        <w:t>室资产管理处招标采购科。</w:t>
      </w:r>
    </w:p>
    <w:p w14:paraId="0103625D" w14:textId="77777777" w:rsidR="005724CF" w:rsidRDefault="00025DAE">
      <w:pPr>
        <w:spacing w:line="560" w:lineRule="exact"/>
        <w:jc w:val="center"/>
        <w:textAlignment w:val="baseline"/>
        <w:rPr>
          <w:b/>
          <w:sz w:val="36"/>
        </w:rPr>
      </w:pPr>
      <w:r>
        <w:rPr>
          <w:rFonts w:hint="eastAsia"/>
          <w:b/>
          <w:sz w:val="36"/>
        </w:rPr>
        <w:t>第二章</w:t>
      </w:r>
      <w:r>
        <w:rPr>
          <w:rFonts w:hint="eastAsia"/>
          <w:b/>
          <w:sz w:val="36"/>
        </w:rPr>
        <w:t xml:space="preserve">  </w:t>
      </w:r>
      <w:r>
        <w:rPr>
          <w:rFonts w:hint="eastAsia"/>
          <w:b/>
          <w:sz w:val="36"/>
        </w:rPr>
        <w:t>投标人须知</w:t>
      </w:r>
    </w:p>
    <w:p w14:paraId="79E12FC5" w14:textId="77777777" w:rsidR="005724CF" w:rsidRDefault="00025DAE">
      <w:pPr>
        <w:spacing w:line="560" w:lineRule="exact"/>
        <w:ind w:firstLineChars="200" w:firstLine="482"/>
        <w:textAlignment w:val="baseline"/>
        <w:rPr>
          <w:b/>
          <w:bCs/>
          <w:sz w:val="24"/>
        </w:rPr>
      </w:pPr>
      <w:r>
        <w:rPr>
          <w:rFonts w:hint="eastAsia"/>
          <w:b/>
          <w:bCs/>
          <w:sz w:val="24"/>
        </w:rPr>
        <w:t>1</w:t>
      </w:r>
      <w:r>
        <w:rPr>
          <w:rFonts w:hint="eastAsia"/>
          <w:b/>
          <w:bCs/>
          <w:sz w:val="24"/>
        </w:rPr>
        <w:t>．资金来源：</w:t>
      </w:r>
      <w:r>
        <w:rPr>
          <w:rFonts w:hint="eastAsia"/>
          <w:sz w:val="24"/>
        </w:rPr>
        <w:t>自筹。</w:t>
      </w:r>
    </w:p>
    <w:p w14:paraId="4EF29C4A" w14:textId="77777777" w:rsidR="005724CF" w:rsidRDefault="00025DAE">
      <w:pPr>
        <w:spacing w:line="560" w:lineRule="exact"/>
        <w:ind w:firstLineChars="200" w:firstLine="482"/>
        <w:textAlignment w:val="baseline"/>
        <w:rPr>
          <w:b/>
          <w:bCs/>
          <w:sz w:val="24"/>
        </w:rPr>
      </w:pPr>
      <w:r>
        <w:rPr>
          <w:rFonts w:hint="eastAsia"/>
          <w:b/>
          <w:bCs/>
          <w:sz w:val="24"/>
        </w:rPr>
        <w:t>2</w:t>
      </w:r>
      <w:r>
        <w:rPr>
          <w:rFonts w:hint="eastAsia"/>
          <w:b/>
          <w:bCs/>
          <w:sz w:val="24"/>
        </w:rPr>
        <w:t>．招标人和采购人：</w:t>
      </w:r>
    </w:p>
    <w:p w14:paraId="4C62B4B3" w14:textId="77777777" w:rsidR="005724CF" w:rsidRDefault="00025DAE">
      <w:pPr>
        <w:spacing w:line="560" w:lineRule="exact"/>
        <w:ind w:firstLineChars="200" w:firstLine="480"/>
        <w:textAlignment w:val="baseline"/>
        <w:rPr>
          <w:sz w:val="24"/>
        </w:rPr>
      </w:pPr>
      <w:r>
        <w:rPr>
          <w:rFonts w:hint="eastAsia"/>
          <w:sz w:val="24"/>
        </w:rPr>
        <w:t>招标人、采购人均系指长春工业大学。</w:t>
      </w:r>
    </w:p>
    <w:p w14:paraId="01BB0D80" w14:textId="77777777" w:rsidR="005724CF" w:rsidRDefault="00025DAE">
      <w:pPr>
        <w:spacing w:line="560" w:lineRule="exact"/>
        <w:ind w:firstLineChars="200" w:firstLine="482"/>
        <w:textAlignment w:val="baseline"/>
        <w:rPr>
          <w:b/>
          <w:bCs/>
          <w:sz w:val="24"/>
        </w:rPr>
      </w:pPr>
      <w:r>
        <w:rPr>
          <w:rFonts w:hint="eastAsia"/>
          <w:b/>
          <w:bCs/>
          <w:sz w:val="24"/>
        </w:rPr>
        <w:t>3</w:t>
      </w:r>
      <w:r>
        <w:rPr>
          <w:rFonts w:hint="eastAsia"/>
          <w:b/>
          <w:bCs/>
          <w:sz w:val="24"/>
        </w:rPr>
        <w:t>．合格投标人资格的一般要求：</w:t>
      </w:r>
    </w:p>
    <w:p w14:paraId="00018C25" w14:textId="77777777" w:rsidR="005724CF" w:rsidRDefault="00025DAE">
      <w:pPr>
        <w:spacing w:line="560" w:lineRule="exact"/>
        <w:ind w:firstLineChars="200" w:firstLine="480"/>
        <w:textAlignment w:val="baseline"/>
        <w:rPr>
          <w:sz w:val="24"/>
        </w:rPr>
      </w:pPr>
      <w:r>
        <w:rPr>
          <w:sz w:val="24"/>
        </w:rPr>
        <w:t>3.</w:t>
      </w:r>
      <w:r>
        <w:rPr>
          <w:rFonts w:hint="eastAsia"/>
          <w:sz w:val="24"/>
        </w:rPr>
        <w:t>1</w:t>
      </w:r>
      <w:r>
        <w:rPr>
          <w:rFonts w:hint="eastAsia"/>
          <w:sz w:val="24"/>
          <w:szCs w:val="21"/>
        </w:rPr>
        <w:t>在中国注册的企业法人，具有独立承担民事责任的能力；具有良好的商</w:t>
      </w:r>
      <w:r>
        <w:rPr>
          <w:rFonts w:hint="eastAsia"/>
          <w:sz w:val="24"/>
          <w:szCs w:val="21"/>
        </w:rPr>
        <w:lastRenderedPageBreak/>
        <w:t>业信誉健全的财务制度；具有履行合同所必需的专业技术能力；具有依法缴纳税收和社会保障资金的良好记录；具备法律法规规定的其它条件。</w:t>
      </w:r>
    </w:p>
    <w:p w14:paraId="566A141A" w14:textId="77777777" w:rsidR="005724CF" w:rsidRDefault="00025DAE">
      <w:pPr>
        <w:spacing w:line="560" w:lineRule="exact"/>
        <w:ind w:firstLineChars="200" w:firstLine="480"/>
        <w:textAlignment w:val="baseline"/>
        <w:rPr>
          <w:sz w:val="24"/>
        </w:rPr>
      </w:pPr>
      <w:r>
        <w:rPr>
          <w:rFonts w:hint="eastAsia"/>
          <w:sz w:val="24"/>
        </w:rPr>
        <w:t>3.2</w:t>
      </w:r>
      <w:r>
        <w:rPr>
          <w:rFonts w:hint="eastAsia"/>
          <w:sz w:val="24"/>
        </w:rPr>
        <w:t>合格投标人的专业技术资格要求详见第三章《需求及要求》。</w:t>
      </w:r>
    </w:p>
    <w:p w14:paraId="3E91FDCF" w14:textId="77777777" w:rsidR="005724CF" w:rsidRDefault="00025DAE">
      <w:pPr>
        <w:spacing w:line="560" w:lineRule="exact"/>
        <w:ind w:firstLineChars="200" w:firstLine="482"/>
        <w:textAlignment w:val="baseline"/>
        <w:rPr>
          <w:b/>
          <w:bCs/>
          <w:sz w:val="24"/>
        </w:rPr>
      </w:pPr>
      <w:r>
        <w:rPr>
          <w:rFonts w:hint="eastAsia"/>
          <w:b/>
          <w:bCs/>
          <w:sz w:val="24"/>
        </w:rPr>
        <w:t>4</w:t>
      </w:r>
      <w:r>
        <w:rPr>
          <w:rFonts w:hint="eastAsia"/>
          <w:b/>
          <w:bCs/>
          <w:sz w:val="24"/>
        </w:rPr>
        <w:t>．投标费用与投标保证金：</w:t>
      </w:r>
    </w:p>
    <w:p w14:paraId="01C2CB7D" w14:textId="77777777" w:rsidR="005724CF" w:rsidRDefault="00025DAE">
      <w:pPr>
        <w:spacing w:line="560" w:lineRule="exact"/>
        <w:ind w:firstLineChars="200" w:firstLine="480"/>
        <w:textAlignment w:val="baseline"/>
        <w:rPr>
          <w:sz w:val="24"/>
        </w:rPr>
      </w:pPr>
      <w:r>
        <w:rPr>
          <w:rFonts w:hint="eastAsia"/>
          <w:bCs/>
          <w:sz w:val="24"/>
        </w:rPr>
        <w:t>4.1</w:t>
      </w:r>
      <w:r>
        <w:rPr>
          <w:rFonts w:hint="eastAsia"/>
          <w:sz w:val="24"/>
        </w:rPr>
        <w:t>投标人应自行承担所有与编写和提交投标文件有关的费用，无论投标的结果如何，招标人和采购人在任何情况下均无义务和责任承担这些费用。</w:t>
      </w:r>
    </w:p>
    <w:p w14:paraId="2905335B" w14:textId="77777777" w:rsidR="005724CF" w:rsidRDefault="00025DAE">
      <w:pPr>
        <w:spacing w:line="560" w:lineRule="exact"/>
        <w:ind w:firstLineChars="200" w:firstLine="482"/>
        <w:textAlignment w:val="baseline"/>
        <w:rPr>
          <w:b/>
          <w:sz w:val="24"/>
        </w:rPr>
      </w:pPr>
      <w:r>
        <w:rPr>
          <w:rFonts w:hint="eastAsia"/>
          <w:b/>
          <w:sz w:val="24"/>
        </w:rPr>
        <w:t>4.2</w:t>
      </w:r>
      <w:r>
        <w:rPr>
          <w:rFonts w:hint="eastAsia"/>
          <w:b/>
          <w:sz w:val="24"/>
        </w:rPr>
        <w:t>在投标截止时间之前，投标单位需提交投标保证金，保证金应当</w:t>
      </w:r>
      <w:r>
        <w:rPr>
          <w:rFonts w:hint="eastAsia"/>
          <w:b/>
          <w:sz w:val="24"/>
        </w:rPr>
        <w:t>现金、</w:t>
      </w:r>
      <w:r>
        <w:rPr>
          <w:rFonts w:hint="eastAsia"/>
          <w:b/>
          <w:sz w:val="24"/>
        </w:rPr>
        <w:t>转账支票、银行汇票（必须同时提</w:t>
      </w:r>
      <w:r>
        <w:rPr>
          <w:rFonts w:hint="eastAsia"/>
          <w:b/>
          <w:sz w:val="24"/>
        </w:rPr>
        <w:t>交第</w:t>
      </w:r>
      <w:r>
        <w:rPr>
          <w:rFonts w:hint="eastAsia"/>
          <w:b/>
          <w:sz w:val="24"/>
        </w:rPr>
        <w:t>2</w:t>
      </w:r>
      <w:r>
        <w:rPr>
          <w:rFonts w:hint="eastAsia"/>
          <w:b/>
          <w:sz w:val="24"/>
        </w:rPr>
        <w:t>、</w:t>
      </w:r>
      <w:r>
        <w:rPr>
          <w:rFonts w:hint="eastAsia"/>
          <w:b/>
          <w:sz w:val="24"/>
        </w:rPr>
        <w:t>3</w:t>
      </w:r>
      <w:r>
        <w:rPr>
          <w:rFonts w:hint="eastAsia"/>
          <w:b/>
          <w:sz w:val="24"/>
        </w:rPr>
        <w:t>联）、银行本票或银行保函方式单独提交（均为原件），并经过项目开标人当场确认后参加投标。转账支票（票面写明收款方名称，出票人账号、付款行名称并加盖出票方财务印鉴）有效期为自开标当日起不少于</w:t>
      </w:r>
      <w:r>
        <w:rPr>
          <w:rFonts w:hint="eastAsia"/>
          <w:b/>
          <w:sz w:val="24"/>
        </w:rPr>
        <w:t>10</w:t>
      </w:r>
      <w:r>
        <w:rPr>
          <w:rFonts w:hint="eastAsia"/>
          <w:b/>
          <w:sz w:val="24"/>
        </w:rPr>
        <w:t>天，其他票据有效时限为自开标当日起不少于</w:t>
      </w:r>
      <w:r>
        <w:rPr>
          <w:rFonts w:hint="eastAsia"/>
          <w:b/>
          <w:sz w:val="24"/>
        </w:rPr>
        <w:t>25</w:t>
      </w:r>
      <w:r>
        <w:rPr>
          <w:rFonts w:hint="eastAsia"/>
          <w:b/>
          <w:sz w:val="24"/>
        </w:rPr>
        <w:t>天（遇到国家法定</w:t>
      </w:r>
      <w:r>
        <w:rPr>
          <w:rFonts w:hint="eastAsia"/>
          <w:b/>
          <w:sz w:val="24"/>
        </w:rPr>
        <w:t>3</w:t>
      </w:r>
      <w:r>
        <w:rPr>
          <w:rFonts w:hint="eastAsia"/>
          <w:b/>
          <w:sz w:val="24"/>
        </w:rPr>
        <w:t>天假日的，在假期结束后</w:t>
      </w:r>
      <w:r>
        <w:rPr>
          <w:rFonts w:hint="eastAsia"/>
          <w:b/>
          <w:sz w:val="24"/>
        </w:rPr>
        <w:t>3</w:t>
      </w:r>
      <w:r>
        <w:rPr>
          <w:rFonts w:hint="eastAsia"/>
          <w:b/>
          <w:sz w:val="24"/>
        </w:rPr>
        <w:t>日内开标的，有效期为自开标之日起不少于</w:t>
      </w:r>
      <w:r>
        <w:rPr>
          <w:rFonts w:hint="eastAsia"/>
          <w:b/>
          <w:sz w:val="24"/>
        </w:rPr>
        <w:t>18</w:t>
      </w:r>
      <w:r>
        <w:rPr>
          <w:rFonts w:hint="eastAsia"/>
          <w:b/>
          <w:sz w:val="24"/>
        </w:rPr>
        <w:t>天）。投标单位未按照要求提交投标保证金的，报价无效。</w:t>
      </w:r>
      <w:r>
        <w:rPr>
          <w:rFonts w:hint="eastAsia"/>
          <w:b/>
          <w:sz w:val="24"/>
          <w:highlight w:val="red"/>
        </w:rPr>
        <w:t>切勿将投标保证金转入到学校账户。</w:t>
      </w:r>
    </w:p>
    <w:p w14:paraId="479005B3" w14:textId="77777777" w:rsidR="005724CF" w:rsidRDefault="00025DAE">
      <w:pPr>
        <w:spacing w:line="560" w:lineRule="exact"/>
        <w:ind w:firstLineChars="200" w:firstLine="480"/>
        <w:textAlignment w:val="baseline"/>
        <w:rPr>
          <w:sz w:val="24"/>
        </w:rPr>
      </w:pPr>
      <w:r>
        <w:rPr>
          <w:rFonts w:hint="eastAsia"/>
          <w:sz w:val="24"/>
        </w:rPr>
        <w:t>4.3</w:t>
      </w:r>
      <w:r>
        <w:rPr>
          <w:rFonts w:hint="eastAsia"/>
          <w:sz w:val="24"/>
        </w:rPr>
        <w:t>招标人特别声明：投标单位在提交保证金时，必须注明投标供应商名称，未注明或者以个人名义提交的，视为未按要求提交保证金。投标单位以现金、现金支票、银行转入、汇入（存入）、实时通等方式提交的投标保证金，视为未按要求提交保证金。</w:t>
      </w:r>
    </w:p>
    <w:p w14:paraId="7B37741F" w14:textId="77777777" w:rsidR="005724CF" w:rsidRDefault="00025DAE">
      <w:pPr>
        <w:spacing w:line="560" w:lineRule="exact"/>
        <w:ind w:firstLineChars="200" w:firstLine="480"/>
        <w:textAlignment w:val="baseline"/>
        <w:rPr>
          <w:sz w:val="24"/>
        </w:rPr>
      </w:pPr>
      <w:r>
        <w:rPr>
          <w:rFonts w:hint="eastAsia"/>
          <w:sz w:val="24"/>
        </w:rPr>
        <w:t>4.4</w:t>
      </w:r>
      <w:r>
        <w:rPr>
          <w:rFonts w:hint="eastAsia"/>
          <w:sz w:val="24"/>
        </w:rPr>
        <w:t>投标保证金是投标文件的一个组成部分。没有按要求提交投标保证金的响应文件，将被视为非响应性响应文件予以拒绝。</w:t>
      </w:r>
    </w:p>
    <w:p w14:paraId="196ED023" w14:textId="77777777" w:rsidR="005724CF" w:rsidRDefault="00025DAE">
      <w:pPr>
        <w:spacing w:line="560" w:lineRule="exact"/>
        <w:ind w:firstLineChars="200" w:firstLine="480"/>
        <w:textAlignment w:val="baseline"/>
        <w:rPr>
          <w:sz w:val="24"/>
        </w:rPr>
      </w:pPr>
      <w:r>
        <w:rPr>
          <w:rFonts w:hint="eastAsia"/>
          <w:sz w:val="24"/>
        </w:rPr>
        <w:t>4.5</w:t>
      </w:r>
      <w:r>
        <w:rPr>
          <w:rFonts w:hint="eastAsia"/>
          <w:sz w:val="24"/>
        </w:rPr>
        <w:t>未中标供应商的投标保证金将在成交通知书发出后</w:t>
      </w:r>
      <w:r>
        <w:rPr>
          <w:rFonts w:hint="eastAsia"/>
          <w:sz w:val="24"/>
        </w:rPr>
        <w:t>5</w:t>
      </w:r>
      <w:r>
        <w:rPr>
          <w:rFonts w:hint="eastAsia"/>
          <w:sz w:val="24"/>
        </w:rPr>
        <w:t>个工作日内退还。</w:t>
      </w:r>
    </w:p>
    <w:p w14:paraId="4B338064" w14:textId="77777777" w:rsidR="005724CF" w:rsidRDefault="00025DAE">
      <w:pPr>
        <w:spacing w:line="560" w:lineRule="exact"/>
        <w:ind w:firstLineChars="200" w:firstLine="480"/>
        <w:textAlignment w:val="baseline"/>
        <w:rPr>
          <w:sz w:val="24"/>
        </w:rPr>
      </w:pPr>
      <w:r>
        <w:rPr>
          <w:rFonts w:hint="eastAsia"/>
          <w:sz w:val="24"/>
        </w:rPr>
        <w:t>4.6</w:t>
      </w:r>
      <w:r>
        <w:rPr>
          <w:rFonts w:hint="eastAsia"/>
          <w:sz w:val="24"/>
        </w:rPr>
        <w:t>中标供应商的投标保证金，在中标供应商按规定签署合同，并交纳了履约保证金后</w:t>
      </w:r>
      <w:r>
        <w:rPr>
          <w:rFonts w:hint="eastAsia"/>
          <w:sz w:val="24"/>
        </w:rPr>
        <w:t>5</w:t>
      </w:r>
      <w:r>
        <w:rPr>
          <w:rFonts w:hint="eastAsia"/>
          <w:sz w:val="24"/>
        </w:rPr>
        <w:t>个工作日内退还。</w:t>
      </w:r>
    </w:p>
    <w:p w14:paraId="11D16694" w14:textId="77777777" w:rsidR="005724CF" w:rsidRDefault="00025DAE">
      <w:pPr>
        <w:spacing w:line="560" w:lineRule="exact"/>
        <w:ind w:firstLineChars="200" w:firstLine="480"/>
        <w:textAlignment w:val="baseline"/>
        <w:rPr>
          <w:sz w:val="24"/>
        </w:rPr>
      </w:pPr>
      <w:r>
        <w:rPr>
          <w:rFonts w:hint="eastAsia"/>
          <w:sz w:val="24"/>
        </w:rPr>
        <w:t>4</w:t>
      </w:r>
      <w:r>
        <w:rPr>
          <w:rFonts w:hint="eastAsia"/>
          <w:sz w:val="24"/>
        </w:rPr>
        <w:t>.7</w:t>
      </w:r>
      <w:r>
        <w:rPr>
          <w:rFonts w:hint="eastAsia"/>
          <w:sz w:val="24"/>
        </w:rPr>
        <w:t>采购人账户信息如下：</w:t>
      </w:r>
    </w:p>
    <w:p w14:paraId="295904F9" w14:textId="77777777" w:rsidR="005724CF" w:rsidRDefault="00025DAE">
      <w:pPr>
        <w:spacing w:line="560" w:lineRule="exact"/>
        <w:ind w:firstLineChars="200" w:firstLine="480"/>
        <w:textAlignment w:val="baseline"/>
        <w:rPr>
          <w:sz w:val="24"/>
        </w:rPr>
      </w:pPr>
      <w:r>
        <w:rPr>
          <w:rFonts w:hint="eastAsia"/>
          <w:sz w:val="24"/>
        </w:rPr>
        <w:lastRenderedPageBreak/>
        <w:t>户名：长春工业大学</w:t>
      </w:r>
    </w:p>
    <w:p w14:paraId="572089B1" w14:textId="77777777" w:rsidR="005724CF" w:rsidRDefault="00025DAE">
      <w:pPr>
        <w:spacing w:line="560" w:lineRule="exact"/>
        <w:ind w:firstLineChars="200" w:firstLine="480"/>
        <w:textAlignment w:val="baseline"/>
        <w:rPr>
          <w:sz w:val="24"/>
        </w:rPr>
      </w:pPr>
      <w:r>
        <w:rPr>
          <w:rFonts w:hint="eastAsia"/>
          <w:sz w:val="24"/>
        </w:rPr>
        <w:t>账号：</w:t>
      </w:r>
      <w:r>
        <w:rPr>
          <w:rFonts w:hint="eastAsia"/>
          <w:sz w:val="24"/>
        </w:rPr>
        <w:t>0106011001234567</w:t>
      </w:r>
    </w:p>
    <w:p w14:paraId="164F1ED9" w14:textId="77777777" w:rsidR="005724CF" w:rsidRDefault="00025DAE">
      <w:pPr>
        <w:spacing w:line="560" w:lineRule="exact"/>
        <w:ind w:firstLineChars="200" w:firstLine="480"/>
        <w:textAlignment w:val="baseline"/>
        <w:rPr>
          <w:sz w:val="24"/>
        </w:rPr>
      </w:pPr>
      <w:r>
        <w:rPr>
          <w:rFonts w:hint="eastAsia"/>
          <w:sz w:val="24"/>
        </w:rPr>
        <w:t>开户银行：吉林银行长春卫星支行</w:t>
      </w:r>
    </w:p>
    <w:p w14:paraId="745F329C" w14:textId="77777777" w:rsidR="005724CF" w:rsidRDefault="00025DAE">
      <w:pPr>
        <w:spacing w:line="560" w:lineRule="exact"/>
        <w:ind w:firstLineChars="200" w:firstLine="480"/>
        <w:textAlignment w:val="baseline"/>
        <w:rPr>
          <w:sz w:val="24"/>
        </w:rPr>
      </w:pPr>
      <w:r>
        <w:rPr>
          <w:rFonts w:hint="eastAsia"/>
          <w:sz w:val="24"/>
        </w:rPr>
        <w:t>社会信用代码（税号）：</w:t>
      </w:r>
      <w:r>
        <w:rPr>
          <w:rFonts w:hint="eastAsia"/>
          <w:sz w:val="24"/>
        </w:rPr>
        <w:t>122200004127567019</w:t>
      </w:r>
    </w:p>
    <w:p w14:paraId="03258B54" w14:textId="77777777" w:rsidR="005724CF" w:rsidRDefault="00025DAE">
      <w:pPr>
        <w:spacing w:line="560" w:lineRule="exact"/>
        <w:ind w:firstLineChars="200" w:firstLine="480"/>
        <w:textAlignment w:val="baseline"/>
        <w:rPr>
          <w:sz w:val="24"/>
        </w:rPr>
      </w:pPr>
      <w:r>
        <w:rPr>
          <w:rFonts w:hint="eastAsia"/>
          <w:sz w:val="24"/>
        </w:rPr>
        <w:t>4.8</w:t>
      </w:r>
      <w:r>
        <w:rPr>
          <w:rFonts w:hint="eastAsia"/>
          <w:sz w:val="24"/>
        </w:rPr>
        <w:t>下列情况之一发生时，投标保证金将不予退还：</w:t>
      </w:r>
    </w:p>
    <w:p w14:paraId="525EC458" w14:textId="77777777" w:rsidR="005724CF" w:rsidRDefault="00025DAE">
      <w:pPr>
        <w:spacing w:line="560" w:lineRule="exact"/>
        <w:ind w:firstLineChars="200" w:firstLine="480"/>
        <w:textAlignment w:val="baseline"/>
        <w:rPr>
          <w:sz w:val="24"/>
        </w:rPr>
      </w:pPr>
      <w:r>
        <w:rPr>
          <w:rFonts w:hint="eastAsia"/>
          <w:sz w:val="24"/>
        </w:rPr>
        <w:t>（</w:t>
      </w:r>
      <w:r>
        <w:rPr>
          <w:rFonts w:hint="eastAsia"/>
          <w:sz w:val="24"/>
        </w:rPr>
        <w:t>1</w:t>
      </w:r>
      <w:r>
        <w:rPr>
          <w:rFonts w:hint="eastAsia"/>
          <w:sz w:val="24"/>
        </w:rPr>
        <w:t>）投标人在招标文件规定的投标有效期内撤回其投标；（</w:t>
      </w:r>
      <w:r>
        <w:rPr>
          <w:rFonts w:hint="eastAsia"/>
          <w:sz w:val="24"/>
        </w:rPr>
        <w:t>2</w:t>
      </w:r>
      <w:r>
        <w:rPr>
          <w:rFonts w:hint="eastAsia"/>
          <w:sz w:val="24"/>
        </w:rPr>
        <w:t>）中标人在规定期限内未能做到：</w:t>
      </w:r>
      <w:r>
        <w:rPr>
          <w:rFonts w:hint="eastAsia"/>
          <w:sz w:val="24"/>
        </w:rPr>
        <w:t>a.</w:t>
      </w:r>
      <w:r>
        <w:rPr>
          <w:rFonts w:hint="eastAsia"/>
          <w:sz w:val="24"/>
        </w:rPr>
        <w:t>按照本须知第</w:t>
      </w:r>
      <w:r>
        <w:rPr>
          <w:rFonts w:hint="eastAsia"/>
          <w:sz w:val="24"/>
        </w:rPr>
        <w:t>11</w:t>
      </w:r>
      <w:r>
        <w:rPr>
          <w:rFonts w:hint="eastAsia"/>
          <w:sz w:val="24"/>
        </w:rPr>
        <w:t>条规定签订合同；</w:t>
      </w:r>
      <w:r>
        <w:rPr>
          <w:rFonts w:hint="eastAsia"/>
          <w:sz w:val="24"/>
        </w:rPr>
        <w:t>b.</w:t>
      </w:r>
      <w:r>
        <w:rPr>
          <w:rFonts w:hint="eastAsia"/>
          <w:sz w:val="24"/>
        </w:rPr>
        <w:t>按照本须知第</w:t>
      </w:r>
      <w:r>
        <w:rPr>
          <w:rFonts w:hint="eastAsia"/>
          <w:sz w:val="24"/>
        </w:rPr>
        <w:t>12</w:t>
      </w:r>
      <w:r>
        <w:rPr>
          <w:rFonts w:hint="eastAsia"/>
          <w:sz w:val="24"/>
        </w:rPr>
        <w:t>条规定提交履约保证金。</w:t>
      </w:r>
    </w:p>
    <w:p w14:paraId="189F51F8" w14:textId="77777777" w:rsidR="005724CF" w:rsidRDefault="00025DAE">
      <w:pPr>
        <w:spacing w:line="560" w:lineRule="exact"/>
        <w:ind w:firstLineChars="200" w:firstLine="480"/>
        <w:textAlignment w:val="baseline"/>
        <w:rPr>
          <w:sz w:val="24"/>
        </w:rPr>
      </w:pPr>
      <w:r>
        <w:rPr>
          <w:rFonts w:hint="eastAsia"/>
          <w:sz w:val="24"/>
        </w:rPr>
        <w:t>（</w:t>
      </w:r>
      <w:r>
        <w:rPr>
          <w:rFonts w:hint="eastAsia"/>
          <w:sz w:val="24"/>
        </w:rPr>
        <w:t>3</w:t>
      </w:r>
      <w:r>
        <w:rPr>
          <w:rFonts w:hint="eastAsia"/>
          <w:sz w:val="24"/>
        </w:rPr>
        <w:t>）招标文件规定不予退还投标保证金的其他情形。</w:t>
      </w:r>
    </w:p>
    <w:p w14:paraId="33185416" w14:textId="77777777" w:rsidR="005724CF" w:rsidRDefault="00025DAE">
      <w:pPr>
        <w:spacing w:line="560" w:lineRule="exact"/>
        <w:ind w:firstLineChars="200" w:firstLine="482"/>
        <w:textAlignment w:val="baseline"/>
        <w:rPr>
          <w:b/>
          <w:bCs/>
          <w:sz w:val="24"/>
        </w:rPr>
      </w:pPr>
      <w:r>
        <w:rPr>
          <w:rFonts w:hint="eastAsia"/>
          <w:b/>
          <w:bCs/>
          <w:sz w:val="24"/>
        </w:rPr>
        <w:t xml:space="preserve">5. </w:t>
      </w:r>
      <w:r>
        <w:rPr>
          <w:rFonts w:hint="eastAsia"/>
          <w:b/>
          <w:bCs/>
          <w:sz w:val="24"/>
        </w:rPr>
        <w:t>招标文件：</w:t>
      </w:r>
    </w:p>
    <w:p w14:paraId="475EA449" w14:textId="77777777" w:rsidR="005724CF" w:rsidRDefault="00025DAE">
      <w:pPr>
        <w:spacing w:line="560" w:lineRule="exact"/>
        <w:ind w:firstLineChars="200" w:firstLine="480"/>
        <w:textAlignment w:val="baseline"/>
        <w:rPr>
          <w:sz w:val="24"/>
        </w:rPr>
      </w:pPr>
      <w:r>
        <w:rPr>
          <w:rFonts w:hint="eastAsia"/>
          <w:sz w:val="24"/>
        </w:rPr>
        <w:t xml:space="preserve">5.1 </w:t>
      </w:r>
      <w:r>
        <w:rPr>
          <w:rFonts w:hint="eastAsia"/>
          <w:sz w:val="24"/>
        </w:rPr>
        <w:t>招标文件的构成：</w:t>
      </w:r>
    </w:p>
    <w:p w14:paraId="14D16BA0" w14:textId="77777777" w:rsidR="005724CF" w:rsidRDefault="00025DAE">
      <w:pPr>
        <w:spacing w:line="560" w:lineRule="exact"/>
        <w:ind w:firstLineChars="300" w:firstLine="720"/>
        <w:textAlignment w:val="baseline"/>
        <w:rPr>
          <w:sz w:val="24"/>
        </w:rPr>
      </w:pPr>
      <w:r>
        <w:rPr>
          <w:rFonts w:hint="eastAsia"/>
          <w:sz w:val="24"/>
        </w:rPr>
        <w:t>第一章</w:t>
      </w:r>
      <w:r>
        <w:rPr>
          <w:rFonts w:hint="eastAsia"/>
          <w:sz w:val="24"/>
        </w:rPr>
        <w:t xml:space="preserve">  </w:t>
      </w:r>
      <w:r>
        <w:rPr>
          <w:rFonts w:hint="eastAsia"/>
          <w:sz w:val="24"/>
        </w:rPr>
        <w:t>招标公告</w:t>
      </w:r>
    </w:p>
    <w:p w14:paraId="411A8A34" w14:textId="77777777" w:rsidR="005724CF" w:rsidRDefault="00025DAE">
      <w:pPr>
        <w:spacing w:line="560" w:lineRule="exact"/>
        <w:ind w:firstLineChars="300" w:firstLine="720"/>
        <w:textAlignment w:val="baseline"/>
        <w:rPr>
          <w:sz w:val="24"/>
        </w:rPr>
      </w:pPr>
      <w:r>
        <w:rPr>
          <w:rFonts w:hint="eastAsia"/>
          <w:sz w:val="24"/>
        </w:rPr>
        <w:t>第二章</w:t>
      </w:r>
      <w:r>
        <w:rPr>
          <w:rFonts w:hint="eastAsia"/>
          <w:sz w:val="24"/>
        </w:rPr>
        <w:t xml:space="preserve">  </w:t>
      </w:r>
      <w:r>
        <w:rPr>
          <w:rFonts w:hint="eastAsia"/>
          <w:sz w:val="24"/>
        </w:rPr>
        <w:t>投标人须知</w:t>
      </w:r>
    </w:p>
    <w:p w14:paraId="3234C5C2" w14:textId="77777777" w:rsidR="005724CF" w:rsidRDefault="00025DAE">
      <w:pPr>
        <w:spacing w:line="560" w:lineRule="exact"/>
        <w:ind w:firstLineChars="300" w:firstLine="720"/>
        <w:textAlignment w:val="baseline"/>
        <w:rPr>
          <w:sz w:val="24"/>
        </w:rPr>
      </w:pPr>
      <w:r>
        <w:rPr>
          <w:rFonts w:hint="eastAsia"/>
          <w:sz w:val="24"/>
        </w:rPr>
        <w:t>第三章</w:t>
      </w:r>
      <w:r>
        <w:rPr>
          <w:rFonts w:hint="eastAsia"/>
          <w:sz w:val="24"/>
        </w:rPr>
        <w:t xml:space="preserve">  </w:t>
      </w:r>
      <w:r>
        <w:rPr>
          <w:rFonts w:hint="eastAsia"/>
          <w:sz w:val="24"/>
        </w:rPr>
        <w:t>需求及要求</w:t>
      </w:r>
    </w:p>
    <w:p w14:paraId="2D93674A" w14:textId="77777777" w:rsidR="005724CF" w:rsidRDefault="00025DAE">
      <w:pPr>
        <w:spacing w:line="560" w:lineRule="exact"/>
        <w:ind w:firstLineChars="300" w:firstLine="720"/>
        <w:textAlignment w:val="baseline"/>
        <w:rPr>
          <w:sz w:val="24"/>
        </w:rPr>
      </w:pPr>
      <w:r>
        <w:rPr>
          <w:rFonts w:hint="eastAsia"/>
          <w:sz w:val="24"/>
        </w:rPr>
        <w:t>第四章</w:t>
      </w:r>
      <w:r>
        <w:rPr>
          <w:rFonts w:hint="eastAsia"/>
          <w:sz w:val="24"/>
        </w:rPr>
        <w:t xml:space="preserve">  </w:t>
      </w:r>
      <w:r>
        <w:rPr>
          <w:rFonts w:hint="eastAsia"/>
          <w:sz w:val="24"/>
        </w:rPr>
        <w:t>投标文件格式</w:t>
      </w:r>
    </w:p>
    <w:p w14:paraId="0AEE441F" w14:textId="77777777" w:rsidR="005724CF" w:rsidRDefault="00025DAE">
      <w:pPr>
        <w:spacing w:line="560" w:lineRule="exact"/>
        <w:ind w:firstLineChars="300" w:firstLine="720"/>
        <w:textAlignment w:val="baseline"/>
        <w:rPr>
          <w:sz w:val="24"/>
        </w:rPr>
      </w:pPr>
      <w:r>
        <w:rPr>
          <w:rFonts w:hint="eastAsia"/>
          <w:sz w:val="24"/>
        </w:rPr>
        <w:t>第五章</w:t>
      </w:r>
      <w:r>
        <w:rPr>
          <w:rFonts w:hint="eastAsia"/>
          <w:sz w:val="24"/>
        </w:rPr>
        <w:t xml:space="preserve">  </w:t>
      </w:r>
      <w:r>
        <w:rPr>
          <w:rFonts w:hint="eastAsia"/>
          <w:sz w:val="24"/>
        </w:rPr>
        <w:t>合同条款</w:t>
      </w:r>
    </w:p>
    <w:p w14:paraId="71B8229D" w14:textId="77777777" w:rsidR="005724CF" w:rsidRDefault="00025DAE">
      <w:pPr>
        <w:spacing w:line="560" w:lineRule="exact"/>
        <w:ind w:firstLineChars="200" w:firstLine="480"/>
        <w:textAlignment w:val="baseline"/>
        <w:rPr>
          <w:sz w:val="24"/>
        </w:rPr>
      </w:pPr>
      <w:r>
        <w:rPr>
          <w:rFonts w:hint="eastAsia"/>
          <w:sz w:val="24"/>
        </w:rPr>
        <w:t>5</w:t>
      </w:r>
      <w:r>
        <w:rPr>
          <w:sz w:val="24"/>
        </w:rPr>
        <w:t>.</w:t>
      </w:r>
      <w:r>
        <w:rPr>
          <w:rFonts w:hint="eastAsia"/>
          <w:sz w:val="24"/>
        </w:rPr>
        <w:t>2</w:t>
      </w:r>
      <w:r>
        <w:rPr>
          <w:rFonts w:hint="eastAsia"/>
          <w:sz w:val="24"/>
        </w:rPr>
        <w:t>投标人应认真阅读招标文件中所有的事项、格式、条款和规范等要求。如果投标人没有按照招标文件要求提交全部资料或投标文件没有对招标文件在各方面都做出实质性响应，是投标人的风险。</w:t>
      </w:r>
    </w:p>
    <w:p w14:paraId="4014DA92" w14:textId="77777777" w:rsidR="005724CF" w:rsidRDefault="00025DAE">
      <w:pPr>
        <w:spacing w:line="560" w:lineRule="exact"/>
        <w:ind w:firstLineChars="200" w:firstLine="480"/>
        <w:textAlignment w:val="baseline"/>
        <w:rPr>
          <w:b/>
          <w:bCs/>
          <w:sz w:val="24"/>
        </w:rPr>
      </w:pPr>
      <w:r>
        <w:rPr>
          <w:rFonts w:hint="eastAsia"/>
          <w:sz w:val="24"/>
        </w:rPr>
        <w:t xml:space="preserve">5.3 </w:t>
      </w:r>
      <w:r>
        <w:rPr>
          <w:rFonts w:hint="eastAsia"/>
          <w:sz w:val="24"/>
        </w:rPr>
        <w:t>递交投标文件时，文件必须密封完整。</w:t>
      </w:r>
    </w:p>
    <w:p w14:paraId="7B11DE7D" w14:textId="77777777" w:rsidR="005724CF" w:rsidRDefault="00025DAE">
      <w:pPr>
        <w:spacing w:line="560" w:lineRule="exact"/>
        <w:ind w:firstLineChars="200" w:firstLine="482"/>
        <w:textAlignment w:val="baseline"/>
        <w:rPr>
          <w:b/>
          <w:bCs/>
          <w:sz w:val="24"/>
        </w:rPr>
      </w:pPr>
      <w:r>
        <w:rPr>
          <w:rFonts w:hint="eastAsia"/>
          <w:b/>
          <w:bCs/>
          <w:sz w:val="24"/>
        </w:rPr>
        <w:t>6.</w:t>
      </w:r>
      <w:r>
        <w:rPr>
          <w:rFonts w:hint="eastAsia"/>
          <w:b/>
          <w:bCs/>
          <w:sz w:val="24"/>
        </w:rPr>
        <w:t>投标文件的编制：</w:t>
      </w:r>
    </w:p>
    <w:p w14:paraId="77915E3D" w14:textId="77777777" w:rsidR="005724CF" w:rsidRDefault="00025DAE">
      <w:pPr>
        <w:spacing w:line="560" w:lineRule="exact"/>
        <w:ind w:firstLineChars="200" w:firstLine="480"/>
        <w:textAlignment w:val="baseline"/>
        <w:rPr>
          <w:sz w:val="24"/>
        </w:rPr>
      </w:pPr>
      <w:r>
        <w:rPr>
          <w:rFonts w:hint="eastAsia"/>
          <w:sz w:val="24"/>
        </w:rPr>
        <w:t>6</w:t>
      </w:r>
      <w:r>
        <w:rPr>
          <w:sz w:val="24"/>
        </w:rPr>
        <w:t>.</w:t>
      </w:r>
      <w:r>
        <w:rPr>
          <w:rFonts w:hint="eastAsia"/>
          <w:sz w:val="24"/>
        </w:rPr>
        <w:t>1</w:t>
      </w:r>
      <w:r>
        <w:rPr>
          <w:rFonts w:hint="eastAsia"/>
          <w:sz w:val="24"/>
        </w:rPr>
        <w:t>投标语言：投标文件以及投标人与招标人就有关投标的来往函电均使用中文。</w:t>
      </w:r>
      <w:r>
        <w:rPr>
          <w:rFonts w:hint="eastAsia"/>
          <w:sz w:val="24"/>
        </w:rPr>
        <w:t xml:space="preserve"> </w:t>
      </w:r>
    </w:p>
    <w:p w14:paraId="1ED93BAE" w14:textId="77777777" w:rsidR="005724CF" w:rsidRDefault="00025DAE">
      <w:pPr>
        <w:spacing w:line="560" w:lineRule="exact"/>
        <w:ind w:firstLineChars="200" w:firstLine="480"/>
        <w:textAlignment w:val="baseline"/>
        <w:rPr>
          <w:sz w:val="24"/>
        </w:rPr>
      </w:pPr>
      <w:r>
        <w:rPr>
          <w:rFonts w:hint="eastAsia"/>
          <w:sz w:val="24"/>
        </w:rPr>
        <w:t>6.2</w:t>
      </w:r>
      <w:r>
        <w:rPr>
          <w:rFonts w:hint="eastAsia"/>
          <w:sz w:val="24"/>
        </w:rPr>
        <w:t>计量单位：中华人民共和国法定计量单位。</w:t>
      </w:r>
    </w:p>
    <w:p w14:paraId="0ED33CE2" w14:textId="77777777" w:rsidR="005724CF" w:rsidRDefault="00025DAE">
      <w:pPr>
        <w:spacing w:line="560" w:lineRule="exact"/>
        <w:ind w:firstLineChars="200" w:firstLine="480"/>
        <w:textAlignment w:val="baseline"/>
        <w:rPr>
          <w:sz w:val="24"/>
        </w:rPr>
      </w:pPr>
      <w:r>
        <w:rPr>
          <w:rFonts w:hint="eastAsia"/>
          <w:sz w:val="24"/>
        </w:rPr>
        <w:lastRenderedPageBreak/>
        <w:t>6.3</w:t>
      </w:r>
      <w:r>
        <w:rPr>
          <w:rFonts w:hint="eastAsia"/>
          <w:sz w:val="24"/>
        </w:rPr>
        <w:t>投标文件应编排有序，并编制文件目录，准确</w:t>
      </w:r>
      <w:r>
        <w:rPr>
          <w:rFonts w:hint="eastAsia"/>
          <w:sz w:val="24"/>
        </w:rPr>
        <w:t>标明文件内容所在位置。</w:t>
      </w:r>
    </w:p>
    <w:p w14:paraId="58D36631" w14:textId="77777777" w:rsidR="005724CF" w:rsidRDefault="00025DAE">
      <w:pPr>
        <w:spacing w:line="560" w:lineRule="exact"/>
        <w:ind w:firstLineChars="200" w:firstLine="480"/>
        <w:textAlignment w:val="baseline"/>
        <w:rPr>
          <w:sz w:val="24"/>
        </w:rPr>
      </w:pPr>
      <w:r>
        <w:rPr>
          <w:rFonts w:hint="eastAsia"/>
          <w:sz w:val="24"/>
        </w:rPr>
        <w:t>6.4</w:t>
      </w:r>
      <w:r>
        <w:rPr>
          <w:rFonts w:hint="eastAsia"/>
          <w:sz w:val="24"/>
        </w:rPr>
        <w:t>投标文件为</w:t>
      </w:r>
      <w:r>
        <w:rPr>
          <w:rFonts w:hint="eastAsia"/>
          <w:sz w:val="24"/>
        </w:rPr>
        <w:t>1</w:t>
      </w:r>
      <w:r>
        <w:rPr>
          <w:rFonts w:hint="eastAsia"/>
          <w:sz w:val="24"/>
        </w:rPr>
        <w:t>正本，</w:t>
      </w:r>
      <w:r>
        <w:rPr>
          <w:rFonts w:hint="eastAsia"/>
          <w:sz w:val="24"/>
        </w:rPr>
        <w:t>2</w:t>
      </w:r>
      <w:r>
        <w:rPr>
          <w:rFonts w:hint="eastAsia"/>
          <w:sz w:val="24"/>
        </w:rPr>
        <w:t>副本，需</w:t>
      </w:r>
      <w:r>
        <w:rPr>
          <w:rFonts w:hint="eastAsia"/>
          <w:sz w:val="24"/>
        </w:rPr>
        <w:t>A4</w:t>
      </w:r>
      <w:r>
        <w:rPr>
          <w:rFonts w:hint="eastAsia"/>
          <w:sz w:val="24"/>
        </w:rPr>
        <w:t>纸打印，胶装成册。</w:t>
      </w:r>
    </w:p>
    <w:p w14:paraId="41045991" w14:textId="77777777" w:rsidR="005724CF" w:rsidRDefault="00025DAE">
      <w:pPr>
        <w:spacing w:line="560" w:lineRule="exact"/>
        <w:ind w:firstLineChars="200" w:firstLine="482"/>
        <w:textAlignment w:val="baseline"/>
        <w:rPr>
          <w:sz w:val="24"/>
        </w:rPr>
      </w:pPr>
      <w:r>
        <w:rPr>
          <w:rFonts w:hint="eastAsia"/>
          <w:b/>
          <w:bCs/>
          <w:sz w:val="24"/>
        </w:rPr>
        <w:t>7.</w:t>
      </w:r>
      <w:r>
        <w:rPr>
          <w:rFonts w:hint="eastAsia"/>
          <w:b/>
          <w:bCs/>
          <w:sz w:val="24"/>
        </w:rPr>
        <w:t>投标文件构成：</w:t>
      </w:r>
      <w:r>
        <w:rPr>
          <w:rFonts w:hint="eastAsia"/>
          <w:sz w:val="24"/>
        </w:rPr>
        <w:t>投标文件应包括下列部分：</w:t>
      </w:r>
    </w:p>
    <w:p w14:paraId="5EECDB80" w14:textId="77777777" w:rsidR="005724CF" w:rsidRDefault="00025DAE">
      <w:pPr>
        <w:spacing w:line="560" w:lineRule="exact"/>
        <w:textAlignment w:val="baseline"/>
        <w:rPr>
          <w:sz w:val="24"/>
        </w:rPr>
      </w:pPr>
      <w:r>
        <w:rPr>
          <w:rFonts w:hint="eastAsia"/>
          <w:sz w:val="24"/>
        </w:rPr>
        <w:t xml:space="preserve">    7.1</w:t>
      </w:r>
      <w:r>
        <w:rPr>
          <w:rFonts w:hint="eastAsia"/>
          <w:sz w:val="24"/>
        </w:rPr>
        <w:t>第四章《投标文件格式》要求提交的全部文件资料。</w:t>
      </w:r>
    </w:p>
    <w:p w14:paraId="3FADB6CF" w14:textId="77777777" w:rsidR="005724CF" w:rsidRDefault="00025DAE">
      <w:pPr>
        <w:spacing w:line="560" w:lineRule="exact"/>
        <w:ind w:firstLineChars="200" w:firstLine="480"/>
        <w:textAlignment w:val="baseline"/>
        <w:rPr>
          <w:sz w:val="24"/>
        </w:rPr>
      </w:pPr>
      <w:r>
        <w:rPr>
          <w:rFonts w:hint="eastAsia"/>
          <w:sz w:val="24"/>
        </w:rPr>
        <w:t>7.2</w:t>
      </w:r>
      <w:r>
        <w:rPr>
          <w:rFonts w:hint="eastAsia"/>
          <w:sz w:val="24"/>
        </w:rPr>
        <w:t>证明投标人具有合格资格的文件资料。</w:t>
      </w:r>
    </w:p>
    <w:p w14:paraId="064AFFF7" w14:textId="77777777" w:rsidR="005724CF" w:rsidRDefault="00025DAE">
      <w:pPr>
        <w:spacing w:line="560" w:lineRule="exact"/>
        <w:ind w:firstLineChars="200" w:firstLine="480"/>
        <w:textAlignment w:val="baseline"/>
        <w:rPr>
          <w:sz w:val="24"/>
        </w:rPr>
      </w:pPr>
      <w:r>
        <w:rPr>
          <w:rFonts w:hint="eastAsia"/>
          <w:sz w:val="24"/>
        </w:rPr>
        <w:t>7.3</w:t>
      </w:r>
      <w:r>
        <w:rPr>
          <w:rFonts w:hint="eastAsia"/>
          <w:sz w:val="24"/>
        </w:rPr>
        <w:t>证明投标符合招标文件规定的文件资料。</w:t>
      </w:r>
    </w:p>
    <w:p w14:paraId="064A5544" w14:textId="77777777" w:rsidR="005724CF" w:rsidRDefault="00025DAE">
      <w:pPr>
        <w:spacing w:line="560" w:lineRule="exact"/>
        <w:ind w:firstLineChars="200" w:firstLine="480"/>
        <w:textAlignment w:val="baseline"/>
        <w:rPr>
          <w:sz w:val="24"/>
        </w:rPr>
      </w:pPr>
      <w:r>
        <w:rPr>
          <w:rFonts w:hint="eastAsia"/>
          <w:sz w:val="24"/>
        </w:rPr>
        <w:t>7.4</w:t>
      </w:r>
      <w:r>
        <w:rPr>
          <w:rFonts w:hint="eastAsia"/>
          <w:sz w:val="24"/>
        </w:rPr>
        <w:t>逐条对招标文件要求的需求、技术规格和商务条款进行评议，指出所提供服务是否对招标文件的要求都做出了实质性响应，或说明与招标文件要求的偏差和例外。</w:t>
      </w:r>
    </w:p>
    <w:p w14:paraId="6CB5BD75" w14:textId="77777777" w:rsidR="005724CF" w:rsidRDefault="00025DAE">
      <w:pPr>
        <w:ind w:firstLine="482"/>
        <w:textAlignment w:val="baseline"/>
        <w:rPr>
          <w:b/>
          <w:bCs/>
          <w:sz w:val="24"/>
        </w:rPr>
      </w:pPr>
      <w:r>
        <w:rPr>
          <w:rFonts w:hint="eastAsia"/>
          <w:b/>
          <w:bCs/>
          <w:sz w:val="24"/>
        </w:rPr>
        <w:t xml:space="preserve">8. </w:t>
      </w:r>
      <w:r>
        <w:rPr>
          <w:rFonts w:hint="eastAsia"/>
          <w:b/>
          <w:bCs/>
          <w:sz w:val="24"/>
        </w:rPr>
        <w:t>投标报价</w:t>
      </w:r>
    </w:p>
    <w:p w14:paraId="133234B5" w14:textId="77777777" w:rsidR="005724CF" w:rsidRDefault="00025DAE">
      <w:pPr>
        <w:spacing w:line="560" w:lineRule="exact"/>
        <w:ind w:firstLineChars="200" w:firstLine="480"/>
        <w:textAlignment w:val="baseline"/>
        <w:rPr>
          <w:sz w:val="24"/>
        </w:rPr>
      </w:pPr>
      <w:r>
        <w:rPr>
          <w:rFonts w:hint="eastAsia"/>
          <w:sz w:val="24"/>
        </w:rPr>
        <w:t>8.1</w:t>
      </w:r>
      <w:r>
        <w:rPr>
          <w:rFonts w:hint="eastAsia"/>
          <w:sz w:val="24"/>
        </w:rPr>
        <w:t>投标供应商的投标报价应在控制范围内，超出此范围的投标报价为无效报价</w:t>
      </w:r>
      <w:r>
        <w:rPr>
          <w:rFonts w:hint="eastAsia"/>
          <w:sz w:val="24"/>
        </w:rPr>
        <w:t>。投标货币：所有投标报价均以人民币元为计算单位。</w:t>
      </w:r>
    </w:p>
    <w:p w14:paraId="081CB955" w14:textId="77777777" w:rsidR="005724CF" w:rsidRDefault="00025DAE">
      <w:pPr>
        <w:spacing w:line="560" w:lineRule="exact"/>
        <w:ind w:firstLineChars="200" w:firstLine="480"/>
        <w:textAlignment w:val="baseline"/>
        <w:rPr>
          <w:sz w:val="24"/>
        </w:rPr>
      </w:pPr>
      <w:r>
        <w:rPr>
          <w:rFonts w:hint="eastAsia"/>
          <w:sz w:val="24"/>
        </w:rPr>
        <w:t>8.2</w:t>
      </w:r>
      <w:r>
        <w:rPr>
          <w:rFonts w:hint="eastAsia"/>
          <w:sz w:val="24"/>
        </w:rPr>
        <w:t>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50FEA07C" w14:textId="77777777" w:rsidR="005724CF" w:rsidRDefault="00025DAE">
      <w:pPr>
        <w:spacing w:line="560" w:lineRule="exact"/>
        <w:ind w:firstLineChars="200" w:firstLine="480"/>
        <w:textAlignment w:val="baseline"/>
        <w:rPr>
          <w:sz w:val="24"/>
        </w:rPr>
      </w:pPr>
      <w:r>
        <w:rPr>
          <w:rFonts w:hint="eastAsia"/>
          <w:sz w:val="24"/>
        </w:rPr>
        <w:t>8.3</w:t>
      </w:r>
      <w:r>
        <w:rPr>
          <w:rFonts w:hint="eastAsia"/>
          <w:sz w:val="24"/>
        </w:rPr>
        <w:t>投标人所报的价格在合同执行过程中是固定不变的，不得以任何理由予以变更。以可调整的价格提交的投标将作为非响应性投标予以拒绝。</w:t>
      </w:r>
    </w:p>
    <w:p w14:paraId="535F8E23" w14:textId="77777777" w:rsidR="005724CF" w:rsidRDefault="00025DAE">
      <w:pPr>
        <w:spacing w:line="560" w:lineRule="exact"/>
        <w:ind w:firstLineChars="200" w:firstLine="480"/>
        <w:textAlignment w:val="baseline"/>
        <w:rPr>
          <w:sz w:val="24"/>
        </w:rPr>
      </w:pPr>
      <w:r>
        <w:rPr>
          <w:rFonts w:hint="eastAsia"/>
          <w:sz w:val="24"/>
        </w:rPr>
        <w:t xml:space="preserve">8.4 </w:t>
      </w:r>
      <w:r>
        <w:rPr>
          <w:rFonts w:hint="eastAsia"/>
          <w:sz w:val="24"/>
        </w:rPr>
        <w:t>最低报价不能作为中标的保证。</w:t>
      </w:r>
    </w:p>
    <w:p w14:paraId="13DCAD6F" w14:textId="77777777" w:rsidR="005724CF" w:rsidRDefault="00025DAE">
      <w:pPr>
        <w:spacing w:line="560" w:lineRule="exact"/>
        <w:ind w:firstLineChars="200" w:firstLine="482"/>
        <w:textAlignment w:val="baseline"/>
        <w:rPr>
          <w:b/>
          <w:sz w:val="24"/>
        </w:rPr>
      </w:pPr>
      <w:r>
        <w:rPr>
          <w:rFonts w:hint="eastAsia"/>
          <w:b/>
          <w:sz w:val="24"/>
        </w:rPr>
        <w:t>9</w:t>
      </w:r>
      <w:r>
        <w:rPr>
          <w:rFonts w:hint="eastAsia"/>
          <w:b/>
          <w:sz w:val="24"/>
        </w:rPr>
        <w:t>．报价方式</w:t>
      </w:r>
    </w:p>
    <w:p w14:paraId="13F63133" w14:textId="77777777" w:rsidR="005724CF" w:rsidRDefault="00025DAE">
      <w:pPr>
        <w:spacing w:line="560" w:lineRule="exact"/>
        <w:ind w:firstLineChars="200" w:firstLine="480"/>
        <w:textAlignment w:val="baseline"/>
        <w:rPr>
          <w:sz w:val="24"/>
        </w:rPr>
      </w:pPr>
      <w:r>
        <w:rPr>
          <w:rFonts w:hint="eastAsia"/>
          <w:sz w:val="24"/>
        </w:rPr>
        <w:t>9</w:t>
      </w:r>
      <w:r>
        <w:rPr>
          <w:sz w:val="24"/>
        </w:rPr>
        <w:t>.1</w:t>
      </w:r>
      <w:r>
        <w:rPr>
          <w:rFonts w:hint="eastAsia"/>
          <w:sz w:val="24"/>
        </w:rPr>
        <w:t xml:space="preserve"> </w:t>
      </w:r>
      <w:r>
        <w:rPr>
          <w:rFonts w:hint="eastAsia"/>
          <w:sz w:val="24"/>
        </w:rPr>
        <w:t>采用两次报价方式。供应商在提交的报价文件中进行第一次报价，在谈判后根据谈判小组的要求进行第二次报价。第二次报价为最终报价。</w:t>
      </w:r>
    </w:p>
    <w:p w14:paraId="66CA3C01" w14:textId="77777777" w:rsidR="005724CF" w:rsidRDefault="00025DAE">
      <w:pPr>
        <w:spacing w:line="560" w:lineRule="exact"/>
        <w:ind w:firstLineChars="200" w:firstLine="480"/>
        <w:textAlignment w:val="baseline"/>
        <w:rPr>
          <w:sz w:val="24"/>
        </w:rPr>
      </w:pPr>
      <w:r>
        <w:rPr>
          <w:rFonts w:hint="eastAsia"/>
          <w:sz w:val="24"/>
        </w:rPr>
        <w:t>9</w:t>
      </w:r>
      <w:r>
        <w:rPr>
          <w:sz w:val="24"/>
        </w:rPr>
        <w:t>.2</w:t>
      </w:r>
      <w:r>
        <w:rPr>
          <w:rFonts w:hint="eastAsia"/>
          <w:sz w:val="24"/>
        </w:rPr>
        <w:t xml:space="preserve"> </w:t>
      </w:r>
      <w:r>
        <w:rPr>
          <w:rFonts w:hint="eastAsia"/>
          <w:sz w:val="24"/>
        </w:rPr>
        <w:t>两次报价均应报出拟提供货物（服务）的单价和总价。第二次报价时每种货物（服务）只允许有一个报价，任何有选择的报价将不予接受。</w:t>
      </w:r>
    </w:p>
    <w:p w14:paraId="776CE154" w14:textId="77777777" w:rsidR="005724CF" w:rsidRDefault="00025DAE">
      <w:pPr>
        <w:spacing w:line="560" w:lineRule="exact"/>
        <w:ind w:firstLineChars="200" w:firstLine="480"/>
        <w:textAlignment w:val="baseline"/>
        <w:rPr>
          <w:sz w:val="24"/>
        </w:rPr>
      </w:pPr>
      <w:r>
        <w:rPr>
          <w:rFonts w:hint="eastAsia"/>
          <w:sz w:val="24"/>
        </w:rPr>
        <w:t>9</w:t>
      </w:r>
      <w:r>
        <w:rPr>
          <w:sz w:val="24"/>
        </w:rPr>
        <w:t>.3</w:t>
      </w:r>
      <w:r>
        <w:rPr>
          <w:rFonts w:hint="eastAsia"/>
          <w:sz w:val="24"/>
        </w:rPr>
        <w:t xml:space="preserve"> </w:t>
      </w:r>
      <w:r>
        <w:rPr>
          <w:rFonts w:hint="eastAsia"/>
          <w:sz w:val="24"/>
        </w:rPr>
        <w:t>两次报价均应报出在谈判文件指定地点交货、由供应商负责安装、调试、验收合格并交付的全部价格。供应商第二次报价的价格在合同执行过程中是固定</w:t>
      </w:r>
      <w:r>
        <w:rPr>
          <w:rFonts w:hint="eastAsia"/>
          <w:sz w:val="24"/>
        </w:rPr>
        <w:lastRenderedPageBreak/>
        <w:t>不变的，不得以任何理由予以变更，以可调整的价格提交的报价文件将作为非响应性报价文件予以拒绝。</w:t>
      </w:r>
    </w:p>
    <w:p w14:paraId="270D5418" w14:textId="77777777" w:rsidR="005724CF" w:rsidRDefault="00025DAE">
      <w:pPr>
        <w:spacing w:line="560" w:lineRule="exact"/>
        <w:ind w:firstLineChars="200" w:firstLine="482"/>
        <w:jc w:val="left"/>
        <w:textAlignment w:val="baseline"/>
        <w:rPr>
          <w:b/>
          <w:sz w:val="24"/>
        </w:rPr>
      </w:pPr>
      <w:r>
        <w:rPr>
          <w:rFonts w:hint="eastAsia"/>
          <w:b/>
          <w:sz w:val="24"/>
        </w:rPr>
        <w:t>10.</w:t>
      </w:r>
      <w:r>
        <w:rPr>
          <w:rFonts w:hint="eastAsia"/>
          <w:b/>
          <w:sz w:val="24"/>
        </w:rPr>
        <w:t>投标文件的式</w:t>
      </w:r>
      <w:r>
        <w:rPr>
          <w:rFonts w:hint="eastAsia"/>
          <w:b/>
          <w:sz w:val="24"/>
        </w:rPr>
        <w:t>样和签署：</w:t>
      </w:r>
    </w:p>
    <w:p w14:paraId="455FEADE" w14:textId="77777777" w:rsidR="005724CF" w:rsidRDefault="00025DAE">
      <w:pPr>
        <w:spacing w:line="560" w:lineRule="exact"/>
        <w:ind w:firstLineChars="200" w:firstLine="480"/>
        <w:jc w:val="left"/>
        <w:textAlignment w:val="baseline"/>
        <w:rPr>
          <w:sz w:val="24"/>
        </w:rPr>
      </w:pPr>
      <w:r>
        <w:rPr>
          <w:rFonts w:hint="eastAsia"/>
          <w:sz w:val="24"/>
        </w:rPr>
        <w:t>10.1</w:t>
      </w:r>
      <w:r>
        <w:rPr>
          <w:rFonts w:hint="eastAsia"/>
          <w:sz w:val="24"/>
        </w:rPr>
        <w:t>投标文件需打印或用不褪色墨水书写，由投标人的法定代表人或其授权代理人签字并加盖公章。投标文件由法定代表人签署的，须与其企业法人营业执照相符；由授权代理人签署的，须提交以书面形式出具的“法定代表人授权书”。投标文件中凡是要求签署和</w:t>
      </w:r>
      <w:r>
        <w:rPr>
          <w:rFonts w:hint="eastAsia"/>
          <w:sz w:val="24"/>
        </w:rPr>
        <w:t>/</w:t>
      </w:r>
      <w:r>
        <w:rPr>
          <w:rFonts w:hint="eastAsia"/>
          <w:sz w:val="24"/>
        </w:rPr>
        <w:t>或加盖公章的，均须由投标人的法定代表人或其授权代理人手书签字和</w:t>
      </w:r>
      <w:r>
        <w:rPr>
          <w:rFonts w:hint="eastAsia"/>
          <w:sz w:val="24"/>
        </w:rPr>
        <w:t>/</w:t>
      </w:r>
      <w:r>
        <w:rPr>
          <w:rFonts w:hint="eastAsia"/>
          <w:sz w:val="24"/>
        </w:rPr>
        <w:t>或加盖投标人公章。</w:t>
      </w:r>
    </w:p>
    <w:p w14:paraId="0BC231CD" w14:textId="77777777" w:rsidR="005724CF" w:rsidRDefault="00025DAE">
      <w:pPr>
        <w:spacing w:line="560" w:lineRule="exact"/>
        <w:ind w:firstLineChars="200" w:firstLine="480"/>
        <w:jc w:val="left"/>
        <w:textAlignment w:val="baseline"/>
        <w:rPr>
          <w:sz w:val="24"/>
        </w:rPr>
      </w:pPr>
      <w:r>
        <w:rPr>
          <w:rFonts w:hint="eastAsia"/>
          <w:sz w:val="24"/>
        </w:rPr>
        <w:t>10.2</w:t>
      </w:r>
      <w:r>
        <w:rPr>
          <w:rFonts w:hint="eastAsia"/>
          <w:sz w:val="24"/>
        </w:rPr>
        <w:t>投标文件中如有修改错漏处，应在修改处加盖投标人公章。</w:t>
      </w:r>
    </w:p>
    <w:p w14:paraId="33FD2F35" w14:textId="77777777" w:rsidR="005724CF" w:rsidRDefault="00025DAE">
      <w:pPr>
        <w:ind w:firstLine="482"/>
        <w:textAlignment w:val="baseline"/>
        <w:rPr>
          <w:b/>
          <w:sz w:val="24"/>
        </w:rPr>
      </w:pPr>
      <w:r>
        <w:rPr>
          <w:rFonts w:hint="eastAsia"/>
          <w:b/>
          <w:sz w:val="24"/>
        </w:rPr>
        <w:t xml:space="preserve">11. </w:t>
      </w:r>
      <w:r>
        <w:rPr>
          <w:rFonts w:hint="eastAsia"/>
          <w:b/>
          <w:sz w:val="24"/>
        </w:rPr>
        <w:t>签订合同</w:t>
      </w:r>
    </w:p>
    <w:p w14:paraId="1308E4C4" w14:textId="77777777" w:rsidR="005724CF" w:rsidRDefault="00025DAE">
      <w:pPr>
        <w:spacing w:line="560" w:lineRule="exact"/>
        <w:ind w:firstLine="482"/>
        <w:textAlignment w:val="baseline"/>
        <w:rPr>
          <w:sz w:val="24"/>
        </w:rPr>
      </w:pPr>
      <w:r>
        <w:rPr>
          <w:rFonts w:hint="eastAsia"/>
          <w:sz w:val="24"/>
        </w:rPr>
        <w:t xml:space="preserve">11.1 </w:t>
      </w:r>
      <w:r>
        <w:rPr>
          <w:rFonts w:hint="eastAsia"/>
          <w:sz w:val="24"/>
        </w:rPr>
        <w:t>招标代理机构将在投标有效期期满之前向中标人发出《中标通知书》。中标通知书是合同的组成部分</w:t>
      </w:r>
      <w:r>
        <w:rPr>
          <w:rFonts w:hint="eastAsia"/>
          <w:sz w:val="24"/>
        </w:rPr>
        <w:t>，对招标人和中标人均具有法律约束力。</w:t>
      </w:r>
    </w:p>
    <w:p w14:paraId="573CE4E1" w14:textId="77777777" w:rsidR="005724CF" w:rsidRDefault="00025DAE">
      <w:pPr>
        <w:spacing w:line="560" w:lineRule="exact"/>
        <w:ind w:firstLine="482"/>
        <w:textAlignment w:val="baseline"/>
        <w:rPr>
          <w:sz w:val="24"/>
        </w:rPr>
      </w:pPr>
      <w:r>
        <w:rPr>
          <w:rFonts w:hint="eastAsia"/>
          <w:sz w:val="24"/>
        </w:rPr>
        <w:t xml:space="preserve">11.2 </w:t>
      </w:r>
      <w:r>
        <w:rPr>
          <w:rFonts w:hint="eastAsia"/>
          <w:sz w:val="24"/>
        </w:rPr>
        <w:t>中标通知书发出后，招标人改变中标结果的，或者中标人放弃中标项目的，应当依法承担法律责任。</w:t>
      </w:r>
    </w:p>
    <w:p w14:paraId="562575FC" w14:textId="77777777" w:rsidR="005724CF" w:rsidRDefault="00025DAE">
      <w:pPr>
        <w:spacing w:line="560" w:lineRule="exact"/>
        <w:ind w:firstLine="482"/>
        <w:textAlignment w:val="baseline"/>
        <w:rPr>
          <w:sz w:val="24"/>
        </w:rPr>
      </w:pPr>
      <w:r>
        <w:rPr>
          <w:rFonts w:hint="eastAsia"/>
          <w:sz w:val="24"/>
        </w:rPr>
        <w:t xml:space="preserve">11.3 </w:t>
      </w:r>
      <w:r>
        <w:rPr>
          <w:rFonts w:hint="eastAsia"/>
          <w:sz w:val="24"/>
        </w:rPr>
        <w:t>中标人应按中标通知书规定的时间与采购人签订合同。如果中标人不在规定的时间内签署合同，视为自动放弃中标资格，其提交的投标保证金不予退还，列入不良行为记录名单，在一至三年内禁止参加政府采购活动并予以公告。投标人在被谈判小组评定为预中标人（中标人）之后、中标通知书发出之前放弃中标的，按本条规定处理。</w:t>
      </w:r>
    </w:p>
    <w:p w14:paraId="762C341D" w14:textId="77777777" w:rsidR="005724CF" w:rsidRDefault="00025DAE">
      <w:pPr>
        <w:spacing w:line="560" w:lineRule="exact"/>
        <w:ind w:firstLineChars="200" w:firstLine="482"/>
        <w:jc w:val="left"/>
        <w:textAlignment w:val="baseline"/>
        <w:rPr>
          <w:b/>
          <w:sz w:val="24"/>
        </w:rPr>
      </w:pPr>
      <w:r>
        <w:rPr>
          <w:rFonts w:hint="eastAsia"/>
          <w:b/>
          <w:sz w:val="24"/>
        </w:rPr>
        <w:t>12.</w:t>
      </w:r>
      <w:r>
        <w:rPr>
          <w:rFonts w:hint="eastAsia"/>
          <w:b/>
          <w:sz w:val="24"/>
        </w:rPr>
        <w:t>履约保证金：</w:t>
      </w:r>
    </w:p>
    <w:p w14:paraId="18D82823" w14:textId="77777777" w:rsidR="005724CF" w:rsidRDefault="00025DAE">
      <w:pPr>
        <w:spacing w:line="560" w:lineRule="exact"/>
        <w:ind w:firstLineChars="200" w:firstLine="480"/>
        <w:jc w:val="left"/>
        <w:textAlignment w:val="baseline"/>
        <w:rPr>
          <w:sz w:val="24"/>
        </w:rPr>
      </w:pPr>
      <w:r>
        <w:rPr>
          <w:rFonts w:hint="eastAsia"/>
          <w:sz w:val="24"/>
        </w:rPr>
        <w:t xml:space="preserve">12.1 </w:t>
      </w:r>
      <w:r>
        <w:rPr>
          <w:rFonts w:hint="eastAsia"/>
          <w:sz w:val="24"/>
        </w:rPr>
        <w:t>评标后中标人接到中标通知书后</w:t>
      </w:r>
      <w:r>
        <w:rPr>
          <w:rFonts w:hint="eastAsia"/>
          <w:sz w:val="24"/>
        </w:rPr>
        <w:t>7</w:t>
      </w:r>
      <w:r>
        <w:rPr>
          <w:rFonts w:hint="eastAsia"/>
          <w:sz w:val="24"/>
        </w:rPr>
        <w:t>个工作日</w:t>
      </w:r>
      <w:r>
        <w:rPr>
          <w:rFonts w:hint="eastAsia"/>
          <w:sz w:val="24"/>
        </w:rPr>
        <w:t>内，投标人应向招标人提交中标金额</w:t>
      </w:r>
      <w:r>
        <w:rPr>
          <w:rFonts w:hint="eastAsia"/>
          <w:sz w:val="24"/>
        </w:rPr>
        <w:t>5%</w:t>
      </w:r>
      <w:r>
        <w:rPr>
          <w:rFonts w:hint="eastAsia"/>
          <w:sz w:val="24"/>
        </w:rPr>
        <w:t>的履约保证金（人民币，取整数位到百元）并与招标人签订合同。履约保证金可以采用银行转账的方式提交。</w:t>
      </w:r>
    </w:p>
    <w:p w14:paraId="378873E6" w14:textId="77777777" w:rsidR="005724CF" w:rsidRDefault="00025DAE">
      <w:pPr>
        <w:spacing w:line="560" w:lineRule="exact"/>
        <w:ind w:firstLineChars="200" w:firstLine="480"/>
        <w:jc w:val="left"/>
        <w:textAlignment w:val="baseline"/>
        <w:rPr>
          <w:b/>
          <w:bCs/>
          <w:sz w:val="36"/>
        </w:rPr>
      </w:pPr>
      <w:r>
        <w:rPr>
          <w:rFonts w:hint="eastAsia"/>
          <w:sz w:val="24"/>
        </w:rPr>
        <w:t xml:space="preserve">12.2 </w:t>
      </w:r>
      <w:r>
        <w:rPr>
          <w:rFonts w:hint="eastAsia"/>
          <w:sz w:val="24"/>
        </w:rPr>
        <w:t>履约保证金由采购人在项目验收合格后，</w:t>
      </w:r>
      <w:r>
        <w:rPr>
          <w:rFonts w:hint="eastAsia"/>
          <w:sz w:val="24"/>
        </w:rPr>
        <w:t>30</w:t>
      </w:r>
      <w:r>
        <w:rPr>
          <w:rFonts w:hint="eastAsia"/>
          <w:sz w:val="24"/>
        </w:rPr>
        <w:t>日内以银行转账方式返还，不计利息。</w:t>
      </w:r>
    </w:p>
    <w:p w14:paraId="08D30657" w14:textId="77777777" w:rsidR="005724CF" w:rsidRDefault="005724CF">
      <w:pPr>
        <w:jc w:val="left"/>
        <w:textAlignment w:val="baseline"/>
        <w:rPr>
          <w:b/>
          <w:bCs/>
          <w:sz w:val="36"/>
        </w:rPr>
      </w:pPr>
    </w:p>
    <w:p w14:paraId="22A6EB88" w14:textId="77777777" w:rsidR="005724CF" w:rsidRDefault="00025DAE">
      <w:pPr>
        <w:jc w:val="center"/>
        <w:textAlignment w:val="baseline"/>
        <w:rPr>
          <w:sz w:val="24"/>
        </w:rPr>
      </w:pPr>
      <w:r>
        <w:rPr>
          <w:rFonts w:hint="eastAsia"/>
          <w:b/>
          <w:bCs/>
          <w:sz w:val="36"/>
        </w:rPr>
        <w:t>第三章</w:t>
      </w:r>
      <w:r>
        <w:rPr>
          <w:rFonts w:hint="eastAsia"/>
          <w:b/>
          <w:bCs/>
          <w:sz w:val="36"/>
        </w:rPr>
        <w:t xml:space="preserve">  </w:t>
      </w:r>
      <w:r>
        <w:rPr>
          <w:rFonts w:hint="eastAsia"/>
          <w:b/>
          <w:bCs/>
          <w:sz w:val="36"/>
        </w:rPr>
        <w:t>采购需求及开评标办法</w:t>
      </w:r>
    </w:p>
    <w:p w14:paraId="78A69586" w14:textId="77777777" w:rsidR="005724CF" w:rsidRDefault="00025DAE">
      <w:pPr>
        <w:spacing w:line="560" w:lineRule="exact"/>
        <w:textAlignment w:val="baseline"/>
        <w:rPr>
          <w:b/>
          <w:bCs/>
          <w:sz w:val="24"/>
        </w:rPr>
      </w:pPr>
      <w:r>
        <w:rPr>
          <w:rFonts w:hint="eastAsia"/>
          <w:b/>
          <w:bCs/>
          <w:sz w:val="24"/>
        </w:rPr>
        <w:t>一、本次招标的需求及技术规格</w:t>
      </w:r>
    </w:p>
    <w:p w14:paraId="29C31CB5" w14:textId="77777777" w:rsidR="005724CF" w:rsidRDefault="00025DAE">
      <w:pPr>
        <w:spacing w:line="560" w:lineRule="exact"/>
        <w:jc w:val="left"/>
        <w:textAlignment w:val="baseline"/>
        <w:rPr>
          <w:sz w:val="24"/>
        </w:rPr>
      </w:pPr>
      <w:r>
        <w:rPr>
          <w:rFonts w:hint="eastAsia"/>
          <w:b/>
          <w:sz w:val="24"/>
        </w:rPr>
        <w:t>招标项目名称：</w:t>
      </w:r>
      <w:r>
        <w:rPr>
          <w:rFonts w:hint="eastAsia"/>
          <w:bCs/>
          <w:sz w:val="24"/>
        </w:rPr>
        <w:t>长春工业大学核酸检测服务采购项目</w:t>
      </w:r>
    </w:p>
    <w:p w14:paraId="3D311C4D" w14:textId="77777777" w:rsidR="005724CF" w:rsidRDefault="00025DAE">
      <w:pPr>
        <w:spacing w:line="560" w:lineRule="exact"/>
        <w:jc w:val="left"/>
        <w:textAlignment w:val="baseline"/>
        <w:rPr>
          <w:sz w:val="24"/>
        </w:rPr>
      </w:pPr>
      <w:r>
        <w:rPr>
          <w:rFonts w:hint="eastAsia"/>
          <w:b/>
          <w:sz w:val="24"/>
        </w:rPr>
        <w:t>项目预算：</w:t>
      </w:r>
      <w:r>
        <w:rPr>
          <w:rFonts w:hint="eastAsia"/>
          <w:sz w:val="24"/>
        </w:rPr>
        <w:t>20</w:t>
      </w:r>
      <w:r>
        <w:rPr>
          <w:rFonts w:hint="eastAsia"/>
          <w:sz w:val="24"/>
        </w:rPr>
        <w:t>万元</w:t>
      </w:r>
      <w:r>
        <w:rPr>
          <w:rFonts w:hint="eastAsia"/>
          <w:sz w:val="24"/>
        </w:rPr>
        <w:t xml:space="preserve">  </w:t>
      </w:r>
      <w:r>
        <w:rPr>
          <w:rFonts w:hint="eastAsia"/>
          <w:sz w:val="24"/>
        </w:rPr>
        <w:t>不接受超出预算的报价</w:t>
      </w:r>
    </w:p>
    <w:p w14:paraId="201799EE" w14:textId="77777777" w:rsidR="005724CF" w:rsidRDefault="00025DAE">
      <w:pPr>
        <w:spacing w:line="360" w:lineRule="auto"/>
        <w:jc w:val="left"/>
        <w:textAlignment w:val="baseline"/>
        <w:rPr>
          <w:b/>
          <w:sz w:val="24"/>
        </w:rPr>
      </w:pPr>
      <w:r>
        <w:rPr>
          <w:rFonts w:hint="eastAsia"/>
          <w:b/>
          <w:sz w:val="24"/>
        </w:rPr>
        <w:t>项目需求：</w:t>
      </w:r>
    </w:p>
    <w:p w14:paraId="4478FEC7" w14:textId="77777777" w:rsidR="005724CF" w:rsidRDefault="00025DAE">
      <w:pPr>
        <w:numPr>
          <w:ilvl w:val="0"/>
          <w:numId w:val="3"/>
        </w:numPr>
        <w:spacing w:line="360" w:lineRule="auto"/>
        <w:jc w:val="left"/>
        <w:textAlignment w:val="baseline"/>
        <w:rPr>
          <w:sz w:val="24"/>
        </w:rPr>
      </w:pPr>
      <w:r>
        <w:rPr>
          <w:rFonts w:hint="eastAsia"/>
          <w:sz w:val="24"/>
        </w:rPr>
        <w:t>检测具体要求：</w:t>
      </w:r>
    </w:p>
    <w:tbl>
      <w:tblPr>
        <w:tblW w:w="8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17"/>
        <w:gridCol w:w="941"/>
        <w:gridCol w:w="1146"/>
        <w:gridCol w:w="1268"/>
        <w:gridCol w:w="992"/>
        <w:gridCol w:w="1134"/>
      </w:tblGrid>
      <w:tr w:rsidR="005724CF" w14:paraId="0C195B2C" w14:textId="77777777">
        <w:trPr>
          <w:trHeight w:val="542"/>
          <w:jc w:val="center"/>
        </w:trPr>
        <w:tc>
          <w:tcPr>
            <w:tcW w:w="709" w:type="dxa"/>
            <w:shd w:val="clear" w:color="auto" w:fill="FFFFFF"/>
            <w:vAlign w:val="center"/>
          </w:tcPr>
          <w:p w14:paraId="70D2DE6C" w14:textId="77777777" w:rsidR="005724CF" w:rsidRDefault="00025DAE">
            <w:pPr>
              <w:spacing w:line="360" w:lineRule="auto"/>
              <w:jc w:val="center"/>
              <w:textAlignment w:val="center"/>
              <w:rPr>
                <w:b/>
                <w:bCs/>
                <w:color w:val="000000"/>
                <w:sz w:val="24"/>
                <w:lang w:bidi="ar"/>
              </w:rPr>
            </w:pPr>
            <w:r>
              <w:rPr>
                <w:rFonts w:hint="eastAsia"/>
                <w:b/>
                <w:bCs/>
                <w:color w:val="000000"/>
                <w:sz w:val="24"/>
                <w:lang w:bidi="ar"/>
              </w:rPr>
              <w:t>序号</w:t>
            </w:r>
          </w:p>
        </w:tc>
        <w:tc>
          <w:tcPr>
            <w:tcW w:w="2017" w:type="dxa"/>
            <w:shd w:val="clear" w:color="auto" w:fill="FFFFFF"/>
            <w:vAlign w:val="center"/>
          </w:tcPr>
          <w:p w14:paraId="64ABD609" w14:textId="77777777" w:rsidR="005724CF" w:rsidRDefault="00025DAE">
            <w:pPr>
              <w:spacing w:line="360" w:lineRule="auto"/>
              <w:jc w:val="center"/>
              <w:textAlignment w:val="center"/>
              <w:rPr>
                <w:b/>
                <w:bCs/>
                <w:color w:val="000000"/>
                <w:sz w:val="24"/>
              </w:rPr>
            </w:pPr>
            <w:r>
              <w:rPr>
                <w:rFonts w:hint="eastAsia"/>
                <w:b/>
                <w:bCs/>
                <w:color w:val="000000"/>
                <w:sz w:val="24"/>
                <w:lang w:bidi="ar"/>
              </w:rPr>
              <w:t>检测项目</w:t>
            </w:r>
          </w:p>
        </w:tc>
        <w:tc>
          <w:tcPr>
            <w:tcW w:w="941" w:type="dxa"/>
            <w:shd w:val="clear" w:color="auto" w:fill="FFFFFF"/>
            <w:vAlign w:val="center"/>
          </w:tcPr>
          <w:p w14:paraId="2F3EFA67" w14:textId="77777777" w:rsidR="005724CF" w:rsidRDefault="00025DAE">
            <w:pPr>
              <w:spacing w:line="360" w:lineRule="auto"/>
              <w:jc w:val="center"/>
              <w:textAlignment w:val="center"/>
              <w:rPr>
                <w:b/>
                <w:bCs/>
                <w:color w:val="000000"/>
                <w:sz w:val="24"/>
                <w:lang w:bidi="ar"/>
              </w:rPr>
            </w:pPr>
            <w:r>
              <w:rPr>
                <w:rFonts w:hint="eastAsia"/>
                <w:b/>
                <w:bCs/>
                <w:color w:val="000000"/>
                <w:sz w:val="24"/>
                <w:lang w:bidi="ar"/>
              </w:rPr>
              <w:t>检测</w:t>
            </w:r>
          </w:p>
          <w:p w14:paraId="1E1900CF" w14:textId="77777777" w:rsidR="005724CF" w:rsidRDefault="00025DAE">
            <w:pPr>
              <w:spacing w:line="360" w:lineRule="auto"/>
              <w:jc w:val="center"/>
              <w:textAlignment w:val="center"/>
              <w:rPr>
                <w:b/>
                <w:bCs/>
                <w:color w:val="000000"/>
                <w:sz w:val="24"/>
              </w:rPr>
            </w:pPr>
            <w:r>
              <w:rPr>
                <w:rFonts w:hint="eastAsia"/>
                <w:b/>
                <w:bCs/>
                <w:color w:val="000000"/>
                <w:sz w:val="24"/>
                <w:lang w:bidi="ar"/>
              </w:rPr>
              <w:t>方法</w:t>
            </w:r>
          </w:p>
        </w:tc>
        <w:tc>
          <w:tcPr>
            <w:tcW w:w="1146" w:type="dxa"/>
            <w:shd w:val="clear" w:color="auto" w:fill="FFFFFF"/>
            <w:vAlign w:val="center"/>
          </w:tcPr>
          <w:p w14:paraId="4040D24D" w14:textId="77777777" w:rsidR="005724CF" w:rsidRDefault="00025DAE">
            <w:pPr>
              <w:spacing w:line="360" w:lineRule="auto"/>
              <w:jc w:val="center"/>
              <w:textAlignment w:val="center"/>
              <w:rPr>
                <w:b/>
                <w:bCs/>
                <w:color w:val="000000"/>
                <w:sz w:val="24"/>
                <w:lang w:bidi="ar"/>
              </w:rPr>
            </w:pPr>
            <w:r>
              <w:rPr>
                <w:rFonts w:hint="eastAsia"/>
                <w:b/>
                <w:bCs/>
                <w:color w:val="000000"/>
                <w:sz w:val="24"/>
                <w:lang w:bidi="ar"/>
              </w:rPr>
              <w:t>检测人数</w:t>
            </w:r>
          </w:p>
        </w:tc>
        <w:tc>
          <w:tcPr>
            <w:tcW w:w="1268" w:type="dxa"/>
            <w:shd w:val="clear" w:color="auto" w:fill="FFFFFF"/>
            <w:vAlign w:val="center"/>
          </w:tcPr>
          <w:p w14:paraId="11D0AA4B" w14:textId="77777777" w:rsidR="005724CF" w:rsidRDefault="00025DAE">
            <w:pPr>
              <w:spacing w:line="360" w:lineRule="auto"/>
              <w:jc w:val="center"/>
              <w:textAlignment w:val="center"/>
              <w:rPr>
                <w:b/>
                <w:bCs/>
                <w:color w:val="000000"/>
                <w:sz w:val="24"/>
                <w:lang w:bidi="ar"/>
              </w:rPr>
            </w:pPr>
            <w:r>
              <w:rPr>
                <w:rFonts w:hint="eastAsia"/>
                <w:b/>
                <w:bCs/>
                <w:color w:val="000000"/>
                <w:sz w:val="24"/>
                <w:lang w:bidi="ar"/>
              </w:rPr>
              <w:t>每</w:t>
            </w:r>
            <w:r>
              <w:rPr>
                <w:rFonts w:hint="eastAsia"/>
                <w:b/>
                <w:bCs/>
                <w:color w:val="000000"/>
                <w:sz w:val="24"/>
                <w:lang w:bidi="ar"/>
              </w:rPr>
              <w:t>管（</w:t>
            </w:r>
            <w:r>
              <w:rPr>
                <w:rFonts w:hint="eastAsia"/>
                <w:b/>
                <w:bCs/>
                <w:color w:val="000000"/>
                <w:sz w:val="24"/>
                <w:lang w:bidi="ar"/>
              </w:rPr>
              <w:t>10</w:t>
            </w:r>
            <w:r>
              <w:rPr>
                <w:rFonts w:hint="eastAsia"/>
                <w:b/>
                <w:bCs/>
                <w:color w:val="000000"/>
                <w:sz w:val="24"/>
                <w:lang w:bidi="ar"/>
              </w:rPr>
              <w:t>人</w:t>
            </w:r>
            <w:r>
              <w:rPr>
                <w:rFonts w:hint="eastAsia"/>
                <w:b/>
                <w:bCs/>
                <w:color w:val="000000"/>
                <w:sz w:val="24"/>
                <w:lang w:bidi="ar"/>
              </w:rPr>
              <w:t>）</w:t>
            </w:r>
          </w:p>
          <w:p w14:paraId="0D21BC51" w14:textId="77777777" w:rsidR="005724CF" w:rsidRDefault="00025DAE">
            <w:pPr>
              <w:spacing w:line="360" w:lineRule="auto"/>
              <w:jc w:val="center"/>
              <w:textAlignment w:val="center"/>
              <w:rPr>
                <w:b/>
                <w:bCs/>
                <w:color w:val="000000"/>
                <w:sz w:val="24"/>
                <w:lang w:bidi="ar"/>
              </w:rPr>
            </w:pPr>
            <w:r>
              <w:rPr>
                <w:rFonts w:hint="eastAsia"/>
                <w:b/>
                <w:bCs/>
                <w:color w:val="000000"/>
                <w:sz w:val="24"/>
                <w:lang w:bidi="ar"/>
              </w:rPr>
              <w:t>收费</w:t>
            </w:r>
          </w:p>
        </w:tc>
        <w:tc>
          <w:tcPr>
            <w:tcW w:w="992" w:type="dxa"/>
            <w:shd w:val="clear" w:color="auto" w:fill="FFFFFF"/>
            <w:vAlign w:val="center"/>
          </w:tcPr>
          <w:p w14:paraId="62422453" w14:textId="77777777" w:rsidR="005724CF" w:rsidRDefault="00025DAE">
            <w:pPr>
              <w:spacing w:line="360" w:lineRule="auto"/>
              <w:jc w:val="center"/>
              <w:textAlignment w:val="center"/>
              <w:rPr>
                <w:b/>
                <w:bCs/>
                <w:color w:val="000000"/>
                <w:sz w:val="24"/>
                <w:lang w:bidi="ar"/>
              </w:rPr>
            </w:pPr>
            <w:r>
              <w:rPr>
                <w:rFonts w:hint="eastAsia"/>
                <w:b/>
                <w:bCs/>
                <w:color w:val="000000"/>
                <w:sz w:val="24"/>
                <w:lang w:bidi="ar"/>
              </w:rPr>
              <w:t>服务期限</w:t>
            </w:r>
          </w:p>
        </w:tc>
        <w:tc>
          <w:tcPr>
            <w:tcW w:w="1134" w:type="dxa"/>
            <w:shd w:val="clear" w:color="auto" w:fill="FFFFFF"/>
            <w:vAlign w:val="center"/>
          </w:tcPr>
          <w:p w14:paraId="1E786723" w14:textId="77777777" w:rsidR="005724CF" w:rsidRDefault="00025DAE">
            <w:pPr>
              <w:spacing w:line="360" w:lineRule="auto"/>
              <w:jc w:val="center"/>
              <w:textAlignment w:val="center"/>
              <w:rPr>
                <w:b/>
                <w:bCs/>
                <w:color w:val="000000"/>
                <w:sz w:val="24"/>
                <w:lang w:bidi="ar"/>
              </w:rPr>
            </w:pPr>
            <w:r>
              <w:rPr>
                <w:rFonts w:hint="eastAsia"/>
                <w:b/>
                <w:bCs/>
                <w:color w:val="000000"/>
                <w:sz w:val="24"/>
                <w:lang w:bidi="ar"/>
              </w:rPr>
              <w:t>备注</w:t>
            </w:r>
          </w:p>
        </w:tc>
      </w:tr>
      <w:tr w:rsidR="005724CF" w14:paraId="33DC7BC6" w14:textId="77777777">
        <w:trPr>
          <w:trHeight w:val="804"/>
          <w:jc w:val="center"/>
        </w:trPr>
        <w:tc>
          <w:tcPr>
            <w:tcW w:w="709" w:type="dxa"/>
            <w:shd w:val="clear" w:color="auto" w:fill="FFFFFF"/>
            <w:vAlign w:val="center"/>
          </w:tcPr>
          <w:p w14:paraId="43CB55F7" w14:textId="77777777" w:rsidR="005724CF" w:rsidRDefault="00025DAE">
            <w:pPr>
              <w:spacing w:line="360" w:lineRule="auto"/>
              <w:jc w:val="center"/>
              <w:textAlignment w:val="center"/>
              <w:rPr>
                <w:color w:val="000000"/>
                <w:sz w:val="24"/>
                <w:lang w:bidi="ar"/>
              </w:rPr>
            </w:pPr>
            <w:r>
              <w:rPr>
                <w:rFonts w:hint="eastAsia"/>
                <w:color w:val="000000"/>
                <w:sz w:val="24"/>
                <w:lang w:bidi="ar"/>
              </w:rPr>
              <w:t>1</w:t>
            </w:r>
          </w:p>
        </w:tc>
        <w:tc>
          <w:tcPr>
            <w:tcW w:w="2017" w:type="dxa"/>
            <w:shd w:val="clear" w:color="auto" w:fill="FFFFFF"/>
            <w:vAlign w:val="center"/>
          </w:tcPr>
          <w:p w14:paraId="6AADBA4C" w14:textId="77777777" w:rsidR="005724CF" w:rsidRDefault="00025DAE">
            <w:pPr>
              <w:spacing w:line="360" w:lineRule="auto"/>
              <w:jc w:val="center"/>
              <w:textAlignment w:val="center"/>
              <w:rPr>
                <w:color w:val="000000"/>
                <w:sz w:val="24"/>
                <w:lang w:bidi="ar"/>
              </w:rPr>
            </w:pPr>
            <w:r>
              <w:rPr>
                <w:rFonts w:hint="eastAsia"/>
                <w:color w:val="000000"/>
                <w:sz w:val="24"/>
                <w:lang w:bidi="ar"/>
              </w:rPr>
              <w:t>新型冠状病毒核酸检测（</w:t>
            </w:r>
            <w:r>
              <w:rPr>
                <w:rFonts w:hint="eastAsia"/>
                <w:color w:val="000000"/>
                <w:sz w:val="24"/>
                <w:lang w:bidi="ar"/>
              </w:rPr>
              <w:t>10N1</w:t>
            </w:r>
            <w:r>
              <w:rPr>
                <w:rFonts w:hint="eastAsia"/>
                <w:color w:val="000000"/>
                <w:sz w:val="24"/>
                <w:lang w:bidi="ar"/>
              </w:rPr>
              <w:t>）</w:t>
            </w:r>
          </w:p>
        </w:tc>
        <w:tc>
          <w:tcPr>
            <w:tcW w:w="941" w:type="dxa"/>
            <w:shd w:val="clear" w:color="auto" w:fill="FFFFFF"/>
            <w:vAlign w:val="center"/>
          </w:tcPr>
          <w:p w14:paraId="25D0E016" w14:textId="77777777" w:rsidR="005724CF" w:rsidRDefault="00025DAE">
            <w:pPr>
              <w:spacing w:line="360" w:lineRule="auto"/>
              <w:jc w:val="center"/>
              <w:textAlignment w:val="center"/>
              <w:rPr>
                <w:color w:val="000000"/>
                <w:sz w:val="24"/>
              </w:rPr>
            </w:pPr>
            <w:r>
              <w:rPr>
                <w:rFonts w:hint="eastAsia"/>
                <w:color w:val="000000"/>
                <w:sz w:val="24"/>
                <w:lang w:bidi="ar"/>
              </w:rPr>
              <w:t>实时荧光</w:t>
            </w:r>
            <w:r>
              <w:rPr>
                <w:rFonts w:hint="eastAsia"/>
                <w:color w:val="000000"/>
                <w:sz w:val="24"/>
                <w:lang w:bidi="ar"/>
              </w:rPr>
              <w:t>RT-PCR</w:t>
            </w:r>
            <w:r>
              <w:rPr>
                <w:rFonts w:hint="eastAsia"/>
                <w:color w:val="000000"/>
                <w:sz w:val="24"/>
                <w:lang w:bidi="ar"/>
              </w:rPr>
              <w:t>技术</w:t>
            </w:r>
          </w:p>
        </w:tc>
        <w:tc>
          <w:tcPr>
            <w:tcW w:w="1146" w:type="dxa"/>
            <w:shd w:val="clear" w:color="auto" w:fill="FFFFFF"/>
            <w:vAlign w:val="center"/>
          </w:tcPr>
          <w:p w14:paraId="593163BD" w14:textId="77777777" w:rsidR="005724CF" w:rsidRDefault="00025DAE">
            <w:pPr>
              <w:spacing w:line="360" w:lineRule="auto"/>
              <w:jc w:val="center"/>
              <w:textAlignment w:val="center"/>
              <w:rPr>
                <w:color w:val="000000"/>
                <w:sz w:val="24"/>
                <w:lang w:bidi="ar"/>
              </w:rPr>
            </w:pPr>
            <w:r>
              <w:rPr>
                <w:rFonts w:hint="eastAsia"/>
                <w:color w:val="000000"/>
                <w:sz w:val="24"/>
                <w:lang w:bidi="ar"/>
              </w:rPr>
              <w:t>约</w:t>
            </w:r>
            <w:r>
              <w:rPr>
                <w:rFonts w:hint="eastAsia"/>
                <w:color w:val="000000"/>
                <w:sz w:val="24"/>
                <w:lang w:bidi="ar"/>
              </w:rPr>
              <w:t>25</w:t>
            </w:r>
            <w:r>
              <w:rPr>
                <w:rFonts w:hint="eastAsia"/>
                <w:color w:val="000000"/>
                <w:sz w:val="24"/>
                <w:lang w:bidi="ar"/>
              </w:rPr>
              <w:t>000</w:t>
            </w:r>
            <w:r>
              <w:rPr>
                <w:rFonts w:hint="eastAsia"/>
                <w:color w:val="000000"/>
                <w:sz w:val="24"/>
                <w:lang w:bidi="ar"/>
              </w:rPr>
              <w:t>人</w:t>
            </w:r>
          </w:p>
        </w:tc>
        <w:tc>
          <w:tcPr>
            <w:tcW w:w="1268" w:type="dxa"/>
            <w:shd w:val="clear" w:color="auto" w:fill="FFFFFF"/>
            <w:vAlign w:val="center"/>
          </w:tcPr>
          <w:p w14:paraId="56CC28E5" w14:textId="77777777" w:rsidR="005724CF" w:rsidRDefault="00025DAE">
            <w:pPr>
              <w:spacing w:line="360" w:lineRule="auto"/>
              <w:jc w:val="center"/>
              <w:textAlignment w:val="center"/>
              <w:rPr>
                <w:color w:val="000000"/>
                <w:sz w:val="24"/>
                <w:lang w:bidi="ar"/>
              </w:rPr>
            </w:pPr>
            <w:r>
              <w:rPr>
                <w:rFonts w:hint="eastAsia"/>
                <w:color w:val="000000"/>
                <w:sz w:val="24"/>
                <w:lang w:bidi="ar"/>
              </w:rPr>
              <w:t>不超过</w:t>
            </w:r>
            <w:r>
              <w:rPr>
                <w:rFonts w:hint="eastAsia"/>
                <w:color w:val="000000"/>
                <w:sz w:val="24"/>
                <w:lang w:bidi="ar"/>
              </w:rPr>
              <w:t>80</w:t>
            </w:r>
            <w:r>
              <w:rPr>
                <w:rFonts w:hint="eastAsia"/>
                <w:color w:val="000000"/>
                <w:sz w:val="24"/>
                <w:lang w:bidi="ar"/>
              </w:rPr>
              <w:t>元</w:t>
            </w:r>
          </w:p>
        </w:tc>
        <w:tc>
          <w:tcPr>
            <w:tcW w:w="992" w:type="dxa"/>
            <w:shd w:val="clear" w:color="auto" w:fill="FFFFFF"/>
            <w:vAlign w:val="center"/>
          </w:tcPr>
          <w:p w14:paraId="7149ADDC" w14:textId="77777777" w:rsidR="005724CF" w:rsidRDefault="00025DAE">
            <w:pPr>
              <w:spacing w:line="360" w:lineRule="auto"/>
              <w:jc w:val="center"/>
              <w:textAlignment w:val="center"/>
              <w:rPr>
                <w:color w:val="000000"/>
                <w:sz w:val="24"/>
                <w:lang w:bidi="ar"/>
              </w:rPr>
            </w:pPr>
            <w:r>
              <w:rPr>
                <w:rFonts w:hint="eastAsia"/>
                <w:color w:val="000000"/>
                <w:sz w:val="24"/>
                <w:lang w:bidi="ar"/>
              </w:rPr>
              <w:t>合同签订后</w:t>
            </w:r>
            <w:r>
              <w:rPr>
                <w:rFonts w:hint="eastAsia"/>
                <w:color w:val="000000"/>
                <w:sz w:val="24"/>
                <w:lang w:bidi="ar"/>
              </w:rPr>
              <w:t>5</w:t>
            </w:r>
            <w:r>
              <w:rPr>
                <w:rFonts w:hint="eastAsia"/>
                <w:color w:val="000000"/>
                <w:sz w:val="24"/>
                <w:lang w:bidi="ar"/>
              </w:rPr>
              <w:t>日内</w:t>
            </w:r>
          </w:p>
        </w:tc>
        <w:tc>
          <w:tcPr>
            <w:tcW w:w="1134" w:type="dxa"/>
            <w:shd w:val="clear" w:color="auto" w:fill="FFFFFF"/>
            <w:vAlign w:val="center"/>
          </w:tcPr>
          <w:p w14:paraId="329FB481" w14:textId="77777777" w:rsidR="005724CF" w:rsidRDefault="00025DAE">
            <w:pPr>
              <w:spacing w:line="360" w:lineRule="auto"/>
              <w:jc w:val="center"/>
              <w:textAlignment w:val="center"/>
              <w:rPr>
                <w:color w:val="000000"/>
                <w:sz w:val="24"/>
                <w:lang w:bidi="ar"/>
              </w:rPr>
            </w:pPr>
            <w:proofErr w:type="gramStart"/>
            <w:r>
              <w:rPr>
                <w:rFonts w:hint="eastAsia"/>
                <w:color w:val="000000"/>
                <w:sz w:val="24"/>
                <w:lang w:bidi="ar"/>
              </w:rPr>
              <w:t>采用混检</w:t>
            </w:r>
            <w:r>
              <w:rPr>
                <w:rFonts w:hint="eastAsia"/>
                <w:color w:val="000000"/>
                <w:sz w:val="24"/>
                <w:lang w:bidi="ar"/>
              </w:rPr>
              <w:t>10</w:t>
            </w:r>
            <w:r>
              <w:rPr>
                <w:rFonts w:hint="eastAsia"/>
                <w:color w:val="000000"/>
                <w:sz w:val="24"/>
                <w:lang w:bidi="ar"/>
              </w:rPr>
              <w:t>人次</w:t>
            </w:r>
            <w:proofErr w:type="gramEnd"/>
            <w:r>
              <w:rPr>
                <w:rFonts w:hint="eastAsia"/>
                <w:color w:val="000000"/>
                <w:sz w:val="24"/>
                <w:lang w:bidi="ar"/>
              </w:rPr>
              <w:t>方法</w:t>
            </w:r>
          </w:p>
        </w:tc>
      </w:tr>
    </w:tbl>
    <w:p w14:paraId="2C853CA3" w14:textId="77777777" w:rsidR="005724CF" w:rsidRDefault="00025DAE">
      <w:pPr>
        <w:spacing w:line="360" w:lineRule="auto"/>
        <w:jc w:val="left"/>
        <w:textAlignment w:val="baseline"/>
        <w:rPr>
          <w:sz w:val="24"/>
        </w:rPr>
      </w:pPr>
      <w:r>
        <w:rPr>
          <w:rFonts w:hint="eastAsia"/>
          <w:sz w:val="24"/>
        </w:rPr>
        <w:t>二、检测相关要求</w:t>
      </w:r>
    </w:p>
    <w:p w14:paraId="0E740DAA" w14:textId="77777777" w:rsidR="005724CF" w:rsidRDefault="00025DAE">
      <w:pPr>
        <w:numPr>
          <w:ilvl w:val="0"/>
          <w:numId w:val="4"/>
        </w:numPr>
        <w:spacing w:line="360" w:lineRule="auto"/>
        <w:jc w:val="left"/>
        <w:textAlignment w:val="baseline"/>
        <w:rPr>
          <w:sz w:val="24"/>
        </w:rPr>
      </w:pPr>
      <w:r>
        <w:rPr>
          <w:rFonts w:hint="eastAsia"/>
          <w:sz w:val="24"/>
        </w:rPr>
        <w:t>供应商负责提供</w:t>
      </w:r>
      <w:r>
        <w:rPr>
          <w:rFonts w:hint="eastAsia"/>
          <w:sz w:val="24"/>
        </w:rPr>
        <w:t>采样耗材（采样管、口咽拭子）</w:t>
      </w:r>
      <w:r>
        <w:rPr>
          <w:rFonts w:hint="eastAsia"/>
          <w:sz w:val="24"/>
        </w:rPr>
        <w:t>、上门取样、出具报告、反馈结果等全部服务；</w:t>
      </w:r>
    </w:p>
    <w:p w14:paraId="153CDB12" w14:textId="77777777" w:rsidR="005724CF" w:rsidRDefault="00025DAE">
      <w:pPr>
        <w:numPr>
          <w:ilvl w:val="0"/>
          <w:numId w:val="4"/>
        </w:numPr>
        <w:spacing w:line="360" w:lineRule="auto"/>
        <w:jc w:val="left"/>
        <w:textAlignment w:val="baseline"/>
        <w:rPr>
          <w:sz w:val="24"/>
        </w:rPr>
      </w:pPr>
      <w:r>
        <w:rPr>
          <w:rFonts w:hint="eastAsia"/>
          <w:sz w:val="24"/>
        </w:rPr>
        <w:t>供应商</w:t>
      </w:r>
      <w:r>
        <w:rPr>
          <w:rFonts w:hint="eastAsia"/>
          <w:sz w:val="24"/>
        </w:rPr>
        <w:t>工作流程：体检护士采血、填写</w:t>
      </w:r>
      <w:r>
        <w:rPr>
          <w:rFonts w:hint="eastAsia"/>
          <w:sz w:val="24"/>
        </w:rPr>
        <w:t>登记单、</w:t>
      </w:r>
      <w:proofErr w:type="gramStart"/>
      <w:r>
        <w:rPr>
          <w:rFonts w:hint="eastAsia"/>
          <w:sz w:val="24"/>
        </w:rPr>
        <w:t>接收员</w:t>
      </w:r>
      <w:proofErr w:type="gramEnd"/>
      <w:r>
        <w:rPr>
          <w:rFonts w:hint="eastAsia"/>
          <w:sz w:val="24"/>
        </w:rPr>
        <w:t>上门接收标本、按照标准流程进行接收</w:t>
      </w:r>
      <w:r>
        <w:rPr>
          <w:rFonts w:hint="eastAsia"/>
          <w:sz w:val="24"/>
        </w:rPr>
        <w:t>（检查核酸样本是否符合标准，如登记单是否填写清晰完整，如受检者姓名，性别，年龄，标本数量是否准确）</w:t>
      </w:r>
      <w:r>
        <w:rPr>
          <w:rFonts w:hint="eastAsia"/>
          <w:sz w:val="24"/>
        </w:rPr>
        <w:t>，不得为了任何理由而减少必要的工作流程，不得将样本随意交给不具备准运资质的机构进行运输，保证结果及时、客观、准确；</w:t>
      </w:r>
    </w:p>
    <w:p w14:paraId="5AAD10BD" w14:textId="77777777" w:rsidR="005724CF" w:rsidRDefault="00025DAE">
      <w:pPr>
        <w:numPr>
          <w:ilvl w:val="0"/>
          <w:numId w:val="4"/>
        </w:numPr>
        <w:spacing w:line="360" w:lineRule="auto"/>
        <w:jc w:val="left"/>
        <w:textAlignment w:val="baseline"/>
        <w:rPr>
          <w:sz w:val="24"/>
        </w:rPr>
      </w:pPr>
      <w:r>
        <w:rPr>
          <w:rFonts w:hint="eastAsia"/>
          <w:sz w:val="24"/>
        </w:rPr>
        <w:t>为医院提供全方位客户服务（检验医学咨询、结果查询、投诉处理和客户反馈意见等）</w:t>
      </w:r>
      <w:r>
        <w:rPr>
          <w:rFonts w:hint="eastAsia"/>
          <w:sz w:val="24"/>
        </w:rPr>
        <w:t>；</w:t>
      </w:r>
    </w:p>
    <w:p w14:paraId="3C67FC46" w14:textId="77777777" w:rsidR="005724CF" w:rsidRDefault="00025DAE">
      <w:pPr>
        <w:numPr>
          <w:ilvl w:val="0"/>
          <w:numId w:val="4"/>
        </w:numPr>
        <w:spacing w:line="360" w:lineRule="auto"/>
        <w:jc w:val="left"/>
        <w:textAlignment w:val="baseline"/>
        <w:rPr>
          <w:sz w:val="24"/>
        </w:rPr>
      </w:pPr>
      <w:r>
        <w:rPr>
          <w:rFonts w:hint="eastAsia"/>
          <w:sz w:val="24"/>
        </w:rPr>
        <w:t>.</w:t>
      </w:r>
      <w:r>
        <w:rPr>
          <w:rFonts w:hint="eastAsia"/>
          <w:sz w:val="24"/>
        </w:rPr>
        <w:t>根据需求为医院操作人员及医务人员开展合作检验项目的取样、标本保存、临床意义等相关知识进行培训</w:t>
      </w:r>
      <w:r>
        <w:rPr>
          <w:rFonts w:hint="eastAsia"/>
          <w:sz w:val="24"/>
        </w:rPr>
        <w:t>；</w:t>
      </w:r>
    </w:p>
    <w:p w14:paraId="7C45EC8E" w14:textId="77777777" w:rsidR="005724CF" w:rsidRDefault="00025DAE">
      <w:pPr>
        <w:numPr>
          <w:ilvl w:val="0"/>
          <w:numId w:val="4"/>
        </w:numPr>
        <w:spacing w:line="360" w:lineRule="auto"/>
        <w:jc w:val="left"/>
        <w:textAlignment w:val="baseline"/>
        <w:rPr>
          <w:sz w:val="24"/>
        </w:rPr>
      </w:pPr>
      <w:r>
        <w:rPr>
          <w:rFonts w:hint="eastAsia"/>
          <w:sz w:val="24"/>
        </w:rPr>
        <w:t>3</w:t>
      </w:r>
      <w:r>
        <w:rPr>
          <w:rFonts w:hint="eastAsia"/>
          <w:sz w:val="24"/>
        </w:rPr>
        <w:t>天内对完成长春工业大学全体师生核酸检测服务，</w:t>
      </w:r>
      <w:proofErr w:type="gramStart"/>
      <w:r>
        <w:rPr>
          <w:rFonts w:hint="eastAsia"/>
          <w:sz w:val="24"/>
        </w:rPr>
        <w:t>采用混检</w:t>
      </w:r>
      <w:r>
        <w:rPr>
          <w:rFonts w:hint="eastAsia"/>
          <w:sz w:val="24"/>
        </w:rPr>
        <w:t>10</w:t>
      </w:r>
      <w:r>
        <w:rPr>
          <w:rFonts w:hint="eastAsia"/>
          <w:sz w:val="24"/>
        </w:rPr>
        <w:t>人次</w:t>
      </w:r>
      <w:proofErr w:type="gramEnd"/>
      <w:r>
        <w:rPr>
          <w:rFonts w:hint="eastAsia"/>
          <w:sz w:val="24"/>
        </w:rPr>
        <w:t>方法。</w:t>
      </w:r>
    </w:p>
    <w:p w14:paraId="21910FB4" w14:textId="77777777" w:rsidR="005724CF" w:rsidRDefault="00025DAE">
      <w:pPr>
        <w:spacing w:line="360" w:lineRule="auto"/>
        <w:textAlignment w:val="baseline"/>
        <w:rPr>
          <w:sz w:val="24"/>
        </w:rPr>
      </w:pPr>
      <w:r>
        <w:rPr>
          <w:rFonts w:hint="eastAsia"/>
          <w:b/>
          <w:sz w:val="24"/>
        </w:rPr>
        <w:t>服务时间：</w:t>
      </w:r>
      <w:r>
        <w:rPr>
          <w:rFonts w:hint="eastAsia"/>
          <w:sz w:val="24"/>
        </w:rPr>
        <w:t>中标后</w:t>
      </w:r>
      <w:r>
        <w:rPr>
          <w:rFonts w:hint="eastAsia"/>
          <w:sz w:val="24"/>
        </w:rPr>
        <w:t>3</w:t>
      </w:r>
      <w:r>
        <w:rPr>
          <w:rFonts w:hint="eastAsia"/>
          <w:sz w:val="24"/>
        </w:rPr>
        <w:t>日内完成</w:t>
      </w:r>
      <w:r>
        <w:rPr>
          <w:rFonts w:hint="eastAsia"/>
          <w:sz w:val="24"/>
        </w:rPr>
        <w:t>所有检测服务</w:t>
      </w:r>
      <w:r>
        <w:rPr>
          <w:rFonts w:hint="eastAsia"/>
          <w:sz w:val="24"/>
        </w:rPr>
        <w:t>。</w:t>
      </w:r>
    </w:p>
    <w:p w14:paraId="551439A4" w14:textId="77777777" w:rsidR="005724CF" w:rsidRDefault="00025DAE">
      <w:pPr>
        <w:spacing w:line="360" w:lineRule="auto"/>
        <w:textAlignment w:val="baseline"/>
        <w:rPr>
          <w:sz w:val="24"/>
        </w:rPr>
      </w:pPr>
      <w:r>
        <w:rPr>
          <w:rFonts w:hint="eastAsia"/>
          <w:b/>
          <w:sz w:val="24"/>
        </w:rPr>
        <w:lastRenderedPageBreak/>
        <w:t>服务</w:t>
      </w:r>
      <w:r>
        <w:rPr>
          <w:rFonts w:hint="eastAsia"/>
          <w:b/>
          <w:sz w:val="24"/>
        </w:rPr>
        <w:t>地点：</w:t>
      </w:r>
      <w:r>
        <w:rPr>
          <w:rFonts w:hint="eastAsia"/>
          <w:sz w:val="24"/>
        </w:rPr>
        <w:t>长春工业大学指定地点。</w:t>
      </w:r>
    </w:p>
    <w:p w14:paraId="03F42CD6" w14:textId="77777777" w:rsidR="005724CF" w:rsidRDefault="00025DAE">
      <w:pPr>
        <w:spacing w:line="360" w:lineRule="auto"/>
        <w:jc w:val="left"/>
        <w:textAlignment w:val="baseline"/>
        <w:rPr>
          <w:bCs/>
          <w:sz w:val="24"/>
        </w:rPr>
      </w:pPr>
      <w:r>
        <w:rPr>
          <w:rFonts w:hint="eastAsia"/>
          <w:b/>
          <w:sz w:val="24"/>
        </w:rPr>
        <w:t>付款方式</w:t>
      </w:r>
      <w:r>
        <w:rPr>
          <w:rFonts w:hint="eastAsia"/>
          <w:b/>
          <w:sz w:val="24"/>
        </w:rPr>
        <w:t>及相关说明</w:t>
      </w:r>
      <w:r>
        <w:rPr>
          <w:rFonts w:hint="eastAsia"/>
          <w:bCs/>
          <w:sz w:val="24"/>
        </w:rPr>
        <w:t>：</w:t>
      </w:r>
    </w:p>
    <w:p w14:paraId="4968C291" w14:textId="77777777" w:rsidR="005724CF" w:rsidRDefault="00025DAE">
      <w:pPr>
        <w:spacing w:line="360" w:lineRule="auto"/>
        <w:jc w:val="left"/>
        <w:textAlignment w:val="baseline"/>
        <w:rPr>
          <w:sz w:val="24"/>
        </w:rPr>
      </w:pPr>
      <w:r>
        <w:rPr>
          <w:rFonts w:hint="eastAsia"/>
          <w:sz w:val="24"/>
        </w:rPr>
        <w:t>1.</w:t>
      </w:r>
      <w:r>
        <w:rPr>
          <w:rFonts w:hint="eastAsia"/>
          <w:sz w:val="24"/>
        </w:rPr>
        <w:t>项目完成后，实际付款金额按每个检测项目实际检测人数和每人收费标准进行结算。</w:t>
      </w:r>
    </w:p>
    <w:p w14:paraId="52FD10B0" w14:textId="77777777" w:rsidR="005724CF" w:rsidRDefault="00025DAE">
      <w:pPr>
        <w:spacing w:line="360" w:lineRule="auto"/>
        <w:jc w:val="left"/>
        <w:textAlignment w:val="baseline"/>
        <w:rPr>
          <w:sz w:val="24"/>
        </w:rPr>
      </w:pPr>
      <w:r>
        <w:rPr>
          <w:rFonts w:hint="eastAsia"/>
          <w:sz w:val="24"/>
        </w:rPr>
        <w:t>2.</w:t>
      </w:r>
      <w:r>
        <w:rPr>
          <w:rFonts w:hint="eastAsia"/>
          <w:sz w:val="24"/>
        </w:rPr>
        <w:t>付款方式：学校自筹资金支付，中标人完成所有检测服务并出具报告后，</w:t>
      </w:r>
      <w:r>
        <w:rPr>
          <w:rFonts w:hint="eastAsia"/>
          <w:sz w:val="24"/>
        </w:rPr>
        <w:t>10</w:t>
      </w:r>
      <w:r>
        <w:rPr>
          <w:rFonts w:hint="eastAsia"/>
          <w:sz w:val="24"/>
        </w:rPr>
        <w:t>日内一次性支付检测费用。</w:t>
      </w:r>
    </w:p>
    <w:p w14:paraId="51760BE0" w14:textId="77777777" w:rsidR="005724CF" w:rsidRDefault="00025DAE">
      <w:pPr>
        <w:spacing w:line="360" w:lineRule="auto"/>
        <w:jc w:val="left"/>
        <w:textAlignment w:val="baseline"/>
        <w:rPr>
          <w:sz w:val="24"/>
        </w:rPr>
      </w:pPr>
      <w:r>
        <w:rPr>
          <w:rFonts w:hint="eastAsia"/>
          <w:sz w:val="24"/>
        </w:rPr>
        <w:t>2.</w:t>
      </w:r>
      <w:r>
        <w:rPr>
          <w:rFonts w:hint="eastAsia"/>
          <w:sz w:val="24"/>
        </w:rPr>
        <w:t>与此项目有关发生的一切费用，均有中标供应商承担。</w:t>
      </w:r>
    </w:p>
    <w:p w14:paraId="38B26558" w14:textId="77777777" w:rsidR="005724CF" w:rsidRDefault="005724CF">
      <w:pPr>
        <w:pStyle w:val="a0"/>
        <w:textAlignment w:val="baseline"/>
      </w:pPr>
    </w:p>
    <w:p w14:paraId="2EE6BA0F" w14:textId="77777777" w:rsidR="005724CF" w:rsidRDefault="00025DAE">
      <w:pPr>
        <w:tabs>
          <w:tab w:val="left" w:pos="900"/>
        </w:tabs>
        <w:spacing w:line="560" w:lineRule="exact"/>
        <w:textAlignment w:val="baseline"/>
        <w:rPr>
          <w:sz w:val="24"/>
        </w:rPr>
      </w:pPr>
      <w:r>
        <w:rPr>
          <w:rFonts w:hint="eastAsia"/>
          <w:sz w:val="24"/>
        </w:rPr>
        <w:t>二、</w:t>
      </w:r>
      <w:r>
        <w:rPr>
          <w:rFonts w:hint="eastAsia"/>
          <w:b/>
          <w:bCs/>
          <w:sz w:val="24"/>
        </w:rPr>
        <w:t>资格与要求证明文件</w:t>
      </w:r>
    </w:p>
    <w:p w14:paraId="647CAA2A" w14:textId="77777777" w:rsidR="005724CF" w:rsidRDefault="00025DAE">
      <w:pPr>
        <w:spacing w:line="560" w:lineRule="exact"/>
        <w:textAlignment w:val="baseline"/>
        <w:rPr>
          <w:b/>
          <w:sz w:val="24"/>
        </w:rPr>
      </w:pPr>
      <w:r>
        <w:rPr>
          <w:b/>
          <w:sz w:val="24"/>
        </w:rPr>
        <w:t>投标人应按</w:t>
      </w:r>
      <w:r>
        <w:rPr>
          <w:rFonts w:hint="eastAsia"/>
          <w:b/>
          <w:sz w:val="24"/>
        </w:rPr>
        <w:t>招标公告</w:t>
      </w:r>
      <w:r>
        <w:rPr>
          <w:b/>
          <w:sz w:val="24"/>
        </w:rPr>
        <w:t>规定</w:t>
      </w:r>
      <w:r>
        <w:rPr>
          <w:rFonts w:hint="eastAsia"/>
          <w:b/>
          <w:sz w:val="24"/>
        </w:rPr>
        <w:t>的</w:t>
      </w:r>
      <w:r>
        <w:rPr>
          <w:b/>
          <w:sz w:val="24"/>
        </w:rPr>
        <w:t>内容提供资格、资信证明</w:t>
      </w:r>
      <w:r>
        <w:rPr>
          <w:rFonts w:hint="eastAsia"/>
          <w:b/>
          <w:sz w:val="24"/>
        </w:rPr>
        <w:t>等</w:t>
      </w:r>
      <w:r>
        <w:rPr>
          <w:b/>
          <w:sz w:val="24"/>
        </w:rPr>
        <w:t>文件：</w:t>
      </w:r>
    </w:p>
    <w:p w14:paraId="1D98E97F" w14:textId="77777777" w:rsidR="005724CF" w:rsidRDefault="00025DAE">
      <w:pPr>
        <w:tabs>
          <w:tab w:val="left" w:pos="900"/>
        </w:tabs>
        <w:spacing w:line="560" w:lineRule="exact"/>
        <w:textAlignment w:val="baseline"/>
        <w:rPr>
          <w:b/>
          <w:sz w:val="24"/>
        </w:rPr>
      </w:pPr>
      <w:r>
        <w:rPr>
          <w:rFonts w:hint="eastAsia"/>
          <w:b/>
          <w:sz w:val="24"/>
        </w:rPr>
        <w:t>三．开评标及评审办法</w:t>
      </w:r>
    </w:p>
    <w:p w14:paraId="0E42779E" w14:textId="77777777" w:rsidR="005724CF" w:rsidRDefault="00025DAE">
      <w:pPr>
        <w:spacing w:line="560" w:lineRule="exact"/>
        <w:textAlignment w:val="baseline"/>
        <w:rPr>
          <w:rFonts w:cs="宋体"/>
          <w:b/>
          <w:sz w:val="24"/>
          <w:lang w:val="zh-CN"/>
        </w:rPr>
      </w:pPr>
      <w:r>
        <w:rPr>
          <w:rFonts w:cs="宋体" w:hint="eastAsia"/>
          <w:b/>
          <w:sz w:val="24"/>
          <w:lang w:val="zh-CN"/>
        </w:rPr>
        <w:t xml:space="preserve">1. </w:t>
      </w:r>
      <w:r>
        <w:rPr>
          <w:rFonts w:cs="宋体" w:hint="eastAsia"/>
          <w:b/>
          <w:sz w:val="24"/>
          <w:lang w:val="zh-CN"/>
        </w:rPr>
        <w:t>开标</w:t>
      </w:r>
    </w:p>
    <w:p w14:paraId="26F3B101" w14:textId="77777777" w:rsidR="005724CF" w:rsidRDefault="00025DAE">
      <w:pPr>
        <w:spacing w:line="560" w:lineRule="exact"/>
        <w:textAlignment w:val="baseline"/>
        <w:rPr>
          <w:rFonts w:cs="宋体"/>
          <w:sz w:val="24"/>
          <w:lang w:val="zh-CN"/>
        </w:rPr>
      </w:pPr>
      <w:r>
        <w:rPr>
          <w:rFonts w:cs="宋体" w:hint="eastAsia"/>
          <w:sz w:val="24"/>
          <w:lang w:val="zh-CN"/>
        </w:rPr>
        <w:t>1.1</w:t>
      </w:r>
      <w:r>
        <w:rPr>
          <w:rFonts w:cs="宋体" w:hint="eastAsia"/>
          <w:sz w:val="24"/>
          <w:lang w:val="zh-CN"/>
        </w:rPr>
        <w:t>招标机构将在谈判公告规定的时间和地点开标。投标人法定代表人或其授权代理人应参加并签名报到以证明其出席，并携带有效身份证件以备审查。</w:t>
      </w:r>
    </w:p>
    <w:p w14:paraId="6DDA4D93" w14:textId="77777777" w:rsidR="005724CF" w:rsidRDefault="00025DAE">
      <w:pPr>
        <w:spacing w:line="560" w:lineRule="exact"/>
        <w:textAlignment w:val="baseline"/>
        <w:rPr>
          <w:rFonts w:cs="宋体"/>
          <w:kern w:val="0"/>
          <w:sz w:val="24"/>
          <w:lang w:val="zh-CN"/>
        </w:rPr>
      </w:pPr>
      <w:r>
        <w:rPr>
          <w:rFonts w:cs="宋体" w:hint="eastAsia"/>
          <w:sz w:val="24"/>
          <w:lang w:val="zh-CN"/>
        </w:rPr>
        <w:t xml:space="preserve">1.2 </w:t>
      </w:r>
      <w:r>
        <w:rPr>
          <w:rFonts w:cs="宋体" w:hint="eastAsia"/>
          <w:sz w:val="24"/>
          <w:lang w:val="zh-CN"/>
        </w:rPr>
        <w:t>开标会由招标代理机构组织并主持。开标前，</w:t>
      </w:r>
      <w:r>
        <w:rPr>
          <w:rFonts w:cs="宋体" w:hint="eastAsia"/>
          <w:kern w:val="0"/>
          <w:sz w:val="24"/>
          <w:lang w:val="zh-CN"/>
        </w:rPr>
        <w:t>由监督人员或者投标人代表检查谈判响应文件的密封情况并当场宣布检查情况。</w:t>
      </w:r>
    </w:p>
    <w:p w14:paraId="6ADEF4EA" w14:textId="77777777" w:rsidR="005724CF" w:rsidRDefault="00025DAE">
      <w:pPr>
        <w:spacing w:line="560" w:lineRule="exact"/>
        <w:textAlignment w:val="baseline"/>
        <w:rPr>
          <w:rFonts w:cs="宋体"/>
          <w:sz w:val="24"/>
          <w:lang w:val="zh-CN"/>
        </w:rPr>
      </w:pPr>
      <w:r>
        <w:rPr>
          <w:rFonts w:cs="宋体" w:hint="eastAsia"/>
          <w:sz w:val="24"/>
          <w:lang w:val="zh-CN"/>
        </w:rPr>
        <w:t xml:space="preserve">1.3 </w:t>
      </w:r>
      <w:r>
        <w:rPr>
          <w:rFonts w:cs="宋体" w:hint="eastAsia"/>
          <w:sz w:val="24"/>
          <w:lang w:val="zh-CN"/>
        </w:rPr>
        <w:t>开标时，招标代理机构将按照投标人提交的</w:t>
      </w:r>
      <w:r>
        <w:rPr>
          <w:rFonts w:cs="宋体" w:hint="eastAsia"/>
          <w:sz w:val="24"/>
        </w:rPr>
        <w:t>“</w:t>
      </w:r>
      <w:r>
        <w:rPr>
          <w:rFonts w:cs="宋体" w:hint="eastAsia"/>
          <w:sz w:val="24"/>
          <w:lang w:val="zh-CN"/>
        </w:rPr>
        <w:t>开标一览表</w:t>
      </w:r>
      <w:r>
        <w:rPr>
          <w:rFonts w:cs="宋体" w:hint="eastAsia"/>
          <w:sz w:val="24"/>
        </w:rPr>
        <w:t>”</w:t>
      </w:r>
      <w:r>
        <w:rPr>
          <w:rFonts w:cs="宋体" w:hint="eastAsia"/>
          <w:sz w:val="24"/>
          <w:lang w:val="zh-CN"/>
        </w:rPr>
        <w:t>，当众宣读投标人名称、修改和撤回投标的通知、投标价格是否提交了投标保证金等内容。</w:t>
      </w:r>
    </w:p>
    <w:p w14:paraId="0666A03C" w14:textId="77777777" w:rsidR="005724CF" w:rsidRDefault="00025DAE">
      <w:pPr>
        <w:spacing w:line="560" w:lineRule="exact"/>
        <w:textAlignment w:val="baseline"/>
        <w:rPr>
          <w:rFonts w:cs="宋体"/>
          <w:sz w:val="24"/>
          <w:lang w:val="zh-CN"/>
        </w:rPr>
      </w:pPr>
      <w:r>
        <w:rPr>
          <w:rFonts w:cs="宋体" w:hint="eastAsia"/>
          <w:sz w:val="24"/>
          <w:lang w:val="zh-CN"/>
        </w:rPr>
        <w:t xml:space="preserve">1.4 </w:t>
      </w:r>
      <w:r>
        <w:rPr>
          <w:rFonts w:cs="宋体" w:hint="eastAsia"/>
          <w:sz w:val="24"/>
          <w:lang w:val="zh-CN"/>
        </w:rPr>
        <w:t>开标时未宣读的投标价格等实质性内容，评标时不予承认。</w:t>
      </w:r>
    </w:p>
    <w:p w14:paraId="2A1DCE94" w14:textId="77777777" w:rsidR="005724CF" w:rsidRDefault="00025DAE">
      <w:pPr>
        <w:spacing w:line="560" w:lineRule="exact"/>
        <w:textAlignment w:val="baseline"/>
        <w:rPr>
          <w:rFonts w:cs="宋体"/>
          <w:sz w:val="24"/>
          <w:lang w:val="zh-CN"/>
        </w:rPr>
      </w:pPr>
      <w:r>
        <w:rPr>
          <w:rFonts w:cs="宋体" w:hint="eastAsia"/>
          <w:sz w:val="24"/>
          <w:lang w:val="zh-CN"/>
        </w:rPr>
        <w:t xml:space="preserve">1.5 </w:t>
      </w:r>
      <w:r>
        <w:rPr>
          <w:rFonts w:cs="宋体" w:hint="eastAsia"/>
          <w:sz w:val="24"/>
          <w:lang w:val="zh-CN"/>
        </w:rPr>
        <w:t>按照投标人须知第</w:t>
      </w:r>
      <w:r>
        <w:rPr>
          <w:rFonts w:cs="宋体" w:hint="eastAsia"/>
          <w:sz w:val="24"/>
          <w:lang w:val="zh-CN"/>
        </w:rPr>
        <w:t>14</w:t>
      </w:r>
      <w:r>
        <w:rPr>
          <w:rFonts w:cs="宋体" w:hint="eastAsia"/>
          <w:sz w:val="24"/>
          <w:lang w:val="zh-CN"/>
        </w:rPr>
        <w:t>条的规定，提交了可接受</w:t>
      </w:r>
      <w:r>
        <w:rPr>
          <w:rFonts w:cs="宋体" w:hint="eastAsia"/>
          <w:sz w:val="24"/>
          <w:lang w:val="zh-CN"/>
        </w:rPr>
        <w:t>的</w:t>
      </w:r>
      <w:r>
        <w:rPr>
          <w:rFonts w:cs="宋体" w:hint="eastAsia"/>
          <w:sz w:val="24"/>
        </w:rPr>
        <w:t>“</w:t>
      </w:r>
      <w:r>
        <w:rPr>
          <w:rFonts w:cs="宋体" w:hint="eastAsia"/>
          <w:sz w:val="24"/>
          <w:lang w:val="zh-CN"/>
        </w:rPr>
        <w:t>撤回</w:t>
      </w:r>
      <w:r>
        <w:rPr>
          <w:rFonts w:cs="宋体" w:hint="eastAsia"/>
          <w:sz w:val="24"/>
        </w:rPr>
        <w:t>”</w:t>
      </w:r>
      <w:r>
        <w:rPr>
          <w:rFonts w:cs="宋体" w:hint="eastAsia"/>
          <w:sz w:val="24"/>
          <w:lang w:val="zh-CN"/>
        </w:rPr>
        <w:t>通知的投标将不予开封。撤回的投标书将原封退回投标人。</w:t>
      </w:r>
    </w:p>
    <w:p w14:paraId="548AC0C2" w14:textId="77777777" w:rsidR="005724CF" w:rsidRDefault="00025DAE">
      <w:pPr>
        <w:spacing w:line="560" w:lineRule="exact"/>
        <w:textAlignment w:val="baseline"/>
        <w:rPr>
          <w:rFonts w:cs="宋体"/>
          <w:sz w:val="24"/>
          <w:lang w:val="zh-CN"/>
        </w:rPr>
      </w:pPr>
      <w:r>
        <w:rPr>
          <w:rFonts w:cs="宋体" w:hint="eastAsia"/>
          <w:sz w:val="24"/>
          <w:lang w:val="zh-CN"/>
        </w:rPr>
        <w:t xml:space="preserve">1.6 </w:t>
      </w:r>
      <w:r>
        <w:rPr>
          <w:rFonts w:cs="宋体" w:hint="eastAsia"/>
          <w:sz w:val="24"/>
          <w:lang w:val="zh-CN"/>
        </w:rPr>
        <w:t>招标代理机构将做开标记录，开标记录包括按本须知第</w:t>
      </w:r>
      <w:r>
        <w:rPr>
          <w:rFonts w:cs="宋体" w:hint="eastAsia"/>
          <w:sz w:val="24"/>
          <w:lang w:val="zh-CN"/>
        </w:rPr>
        <w:t>1.3</w:t>
      </w:r>
      <w:r>
        <w:rPr>
          <w:rFonts w:cs="宋体" w:hint="eastAsia"/>
          <w:sz w:val="24"/>
          <w:lang w:val="zh-CN"/>
        </w:rPr>
        <w:t>款的规定在开标时宣读的全部内容。开标记录将在开标后由监督人员或者投标人代表签字确认。</w:t>
      </w:r>
    </w:p>
    <w:p w14:paraId="6A11A6C5" w14:textId="77777777" w:rsidR="005724CF" w:rsidRDefault="00025DAE">
      <w:pPr>
        <w:spacing w:line="560" w:lineRule="exact"/>
        <w:textAlignment w:val="baseline"/>
        <w:rPr>
          <w:rFonts w:cs="宋体"/>
          <w:bCs/>
          <w:sz w:val="24"/>
          <w:lang w:val="zh-CN"/>
        </w:rPr>
      </w:pPr>
      <w:r>
        <w:rPr>
          <w:rFonts w:cs="宋体" w:hint="eastAsia"/>
          <w:sz w:val="24"/>
          <w:lang w:val="zh-CN"/>
        </w:rPr>
        <w:t>1</w:t>
      </w:r>
      <w:r>
        <w:rPr>
          <w:rFonts w:cs="宋体" w:hint="eastAsia"/>
          <w:bCs/>
          <w:sz w:val="24"/>
          <w:lang w:val="zh-CN"/>
        </w:rPr>
        <w:t xml:space="preserve">.7 </w:t>
      </w:r>
      <w:r>
        <w:rPr>
          <w:rFonts w:cs="宋体" w:hint="eastAsia"/>
          <w:bCs/>
          <w:sz w:val="24"/>
          <w:lang w:val="zh-CN"/>
        </w:rPr>
        <w:t>开标时有下列情形之一的为无效投标：</w:t>
      </w:r>
    </w:p>
    <w:p w14:paraId="4237BAAB" w14:textId="77777777" w:rsidR="005724CF" w:rsidRDefault="00025DAE">
      <w:pPr>
        <w:spacing w:line="560" w:lineRule="exact"/>
        <w:textAlignment w:val="baseline"/>
        <w:rPr>
          <w:rFonts w:cs="宋体"/>
          <w:sz w:val="24"/>
          <w:lang w:val="zh-CN"/>
        </w:rPr>
      </w:pPr>
      <w:r>
        <w:rPr>
          <w:rFonts w:cs="宋体" w:hint="eastAsia"/>
          <w:sz w:val="24"/>
          <w:lang w:val="zh-CN"/>
        </w:rPr>
        <w:t>（</w:t>
      </w:r>
      <w:r>
        <w:rPr>
          <w:rFonts w:cs="宋体" w:hint="eastAsia"/>
          <w:sz w:val="24"/>
          <w:lang w:val="zh-CN"/>
        </w:rPr>
        <w:t>1</w:t>
      </w:r>
      <w:r>
        <w:rPr>
          <w:rFonts w:cs="宋体" w:hint="eastAsia"/>
          <w:sz w:val="24"/>
          <w:lang w:val="zh-CN"/>
        </w:rPr>
        <w:t>）谈判响应文件在规定的投标截止时间以后送达的；</w:t>
      </w:r>
    </w:p>
    <w:p w14:paraId="6F01098F" w14:textId="77777777" w:rsidR="005724CF" w:rsidRDefault="00025DAE">
      <w:pPr>
        <w:spacing w:line="560" w:lineRule="exact"/>
        <w:textAlignment w:val="baseline"/>
        <w:rPr>
          <w:rFonts w:cs="宋体"/>
          <w:sz w:val="24"/>
          <w:lang w:val="zh-CN"/>
        </w:rPr>
      </w:pPr>
      <w:r>
        <w:rPr>
          <w:rFonts w:cs="宋体" w:hint="eastAsia"/>
          <w:sz w:val="24"/>
          <w:lang w:val="zh-CN"/>
        </w:rPr>
        <w:lastRenderedPageBreak/>
        <w:t>（</w:t>
      </w:r>
      <w:r>
        <w:rPr>
          <w:rFonts w:cs="宋体" w:hint="eastAsia"/>
          <w:sz w:val="24"/>
          <w:lang w:val="zh-CN"/>
        </w:rPr>
        <w:t>2</w:t>
      </w:r>
      <w:r>
        <w:rPr>
          <w:rFonts w:cs="宋体" w:hint="eastAsia"/>
          <w:sz w:val="24"/>
          <w:lang w:val="zh-CN"/>
        </w:rPr>
        <w:t>）未按谈判文件规定提交投标保证金的；</w:t>
      </w:r>
    </w:p>
    <w:p w14:paraId="15D8B22E" w14:textId="77777777" w:rsidR="005724CF" w:rsidRDefault="00025DAE">
      <w:pPr>
        <w:spacing w:line="560" w:lineRule="exact"/>
        <w:textAlignment w:val="baseline"/>
        <w:rPr>
          <w:rFonts w:cs="宋体"/>
          <w:sz w:val="24"/>
          <w:lang w:val="zh-CN"/>
        </w:rPr>
      </w:pPr>
      <w:r>
        <w:rPr>
          <w:rFonts w:cs="宋体" w:hint="eastAsia"/>
          <w:sz w:val="24"/>
          <w:lang w:val="zh-CN"/>
        </w:rPr>
        <w:t>（</w:t>
      </w:r>
      <w:r>
        <w:rPr>
          <w:rFonts w:cs="宋体" w:hint="eastAsia"/>
          <w:sz w:val="24"/>
          <w:lang w:val="zh-CN"/>
        </w:rPr>
        <w:t>3</w:t>
      </w:r>
      <w:r>
        <w:rPr>
          <w:rFonts w:cs="宋体" w:hint="eastAsia"/>
          <w:sz w:val="24"/>
          <w:lang w:val="zh-CN"/>
        </w:rPr>
        <w:t>）谈判响应文件未按谈判文件规定密封的；</w:t>
      </w:r>
    </w:p>
    <w:p w14:paraId="353852AC" w14:textId="77777777" w:rsidR="005724CF" w:rsidRDefault="00025DAE">
      <w:pPr>
        <w:spacing w:line="560" w:lineRule="exact"/>
        <w:textAlignment w:val="baseline"/>
        <w:rPr>
          <w:rFonts w:cs="宋体"/>
          <w:sz w:val="24"/>
          <w:lang w:val="zh-CN"/>
        </w:rPr>
      </w:pPr>
      <w:r>
        <w:rPr>
          <w:rFonts w:cs="宋体" w:hint="eastAsia"/>
          <w:sz w:val="24"/>
          <w:lang w:val="zh-CN"/>
        </w:rPr>
        <w:t>（</w:t>
      </w:r>
      <w:r>
        <w:rPr>
          <w:rFonts w:cs="宋体" w:hint="eastAsia"/>
          <w:sz w:val="24"/>
          <w:lang w:val="zh-CN"/>
        </w:rPr>
        <w:t>4</w:t>
      </w:r>
      <w:r>
        <w:rPr>
          <w:rFonts w:cs="宋体" w:hint="eastAsia"/>
          <w:sz w:val="24"/>
          <w:lang w:val="zh-CN"/>
        </w:rPr>
        <w:t>）未提交单独密封的开标一览表或者开标一览表未按规定加盖公章和</w:t>
      </w:r>
      <w:r>
        <w:rPr>
          <w:rFonts w:cs="宋体" w:hint="eastAsia"/>
          <w:sz w:val="24"/>
          <w:lang w:val="zh-CN"/>
        </w:rPr>
        <w:t>/</w:t>
      </w:r>
      <w:r>
        <w:rPr>
          <w:rFonts w:cs="宋体" w:hint="eastAsia"/>
          <w:sz w:val="24"/>
          <w:lang w:val="zh-CN"/>
        </w:rPr>
        <w:t>或有效签署的；</w:t>
      </w:r>
    </w:p>
    <w:p w14:paraId="4CC860A8" w14:textId="77777777" w:rsidR="005724CF" w:rsidRDefault="00025DAE">
      <w:pPr>
        <w:spacing w:line="560" w:lineRule="exact"/>
        <w:textAlignment w:val="baseline"/>
        <w:rPr>
          <w:rFonts w:cs="宋体"/>
          <w:sz w:val="24"/>
          <w:lang w:val="zh-CN"/>
        </w:rPr>
      </w:pPr>
      <w:r>
        <w:rPr>
          <w:rFonts w:cs="宋体" w:hint="eastAsia"/>
          <w:sz w:val="24"/>
          <w:lang w:val="zh-CN"/>
        </w:rPr>
        <w:t>（</w:t>
      </w:r>
      <w:r>
        <w:rPr>
          <w:rFonts w:cs="宋体" w:hint="eastAsia"/>
          <w:sz w:val="24"/>
          <w:lang w:val="zh-CN"/>
        </w:rPr>
        <w:t>5</w:t>
      </w:r>
      <w:r>
        <w:rPr>
          <w:rFonts w:cs="宋体" w:hint="eastAsia"/>
          <w:sz w:val="24"/>
          <w:lang w:val="zh-CN"/>
        </w:rPr>
        <w:t>）谈判文件规定开标时属于无效投标</w:t>
      </w:r>
      <w:r>
        <w:rPr>
          <w:rFonts w:cs="宋体" w:hint="eastAsia"/>
          <w:sz w:val="24"/>
          <w:lang w:val="zh-CN"/>
        </w:rPr>
        <w:t>的其他情形。</w:t>
      </w:r>
    </w:p>
    <w:p w14:paraId="3E30F482" w14:textId="77777777" w:rsidR="005724CF" w:rsidRDefault="00025DAE">
      <w:pPr>
        <w:spacing w:line="560" w:lineRule="exact"/>
        <w:textAlignment w:val="baseline"/>
        <w:rPr>
          <w:rFonts w:cs="宋体"/>
          <w:bCs/>
          <w:sz w:val="24"/>
          <w:lang w:val="zh-CN"/>
        </w:rPr>
      </w:pPr>
      <w:r>
        <w:rPr>
          <w:rFonts w:cs="宋体" w:hint="eastAsia"/>
          <w:sz w:val="24"/>
          <w:lang w:val="zh-CN"/>
        </w:rPr>
        <w:t>1</w:t>
      </w:r>
      <w:r>
        <w:rPr>
          <w:rFonts w:cs="宋体" w:hint="eastAsia"/>
          <w:sz w:val="24"/>
        </w:rPr>
        <w:t>6</w:t>
      </w:r>
      <w:r>
        <w:rPr>
          <w:rFonts w:cs="宋体" w:hint="eastAsia"/>
          <w:bCs/>
          <w:sz w:val="24"/>
          <w:lang w:val="zh-CN"/>
        </w:rPr>
        <w:t xml:space="preserve">.8 </w:t>
      </w:r>
      <w:r>
        <w:rPr>
          <w:rFonts w:cs="宋体" w:hint="eastAsia"/>
          <w:bCs/>
          <w:sz w:val="24"/>
          <w:lang w:val="zh-CN"/>
        </w:rPr>
        <w:t>开标时有下列情形之一的，招标人有权宣布本项目废标：</w:t>
      </w:r>
    </w:p>
    <w:p w14:paraId="7720F325" w14:textId="77777777" w:rsidR="005724CF" w:rsidRDefault="00025DAE">
      <w:pPr>
        <w:spacing w:line="560" w:lineRule="exact"/>
        <w:textAlignment w:val="baseline"/>
        <w:rPr>
          <w:rFonts w:cs="宋体"/>
          <w:sz w:val="24"/>
          <w:lang w:val="zh-CN"/>
        </w:rPr>
      </w:pPr>
      <w:r>
        <w:rPr>
          <w:rFonts w:cs="宋体" w:hint="eastAsia"/>
          <w:sz w:val="24"/>
          <w:lang w:val="zh-CN"/>
        </w:rPr>
        <w:t>（</w:t>
      </w:r>
      <w:r>
        <w:rPr>
          <w:rFonts w:cs="宋体" w:hint="eastAsia"/>
          <w:sz w:val="24"/>
          <w:lang w:val="zh-CN"/>
        </w:rPr>
        <w:t>1</w:t>
      </w:r>
      <w:r>
        <w:rPr>
          <w:rFonts w:cs="宋体" w:hint="eastAsia"/>
          <w:sz w:val="24"/>
          <w:lang w:val="zh-CN"/>
        </w:rPr>
        <w:t>）交货时间符合谈判文件要求的投标人不足三家的；</w:t>
      </w:r>
    </w:p>
    <w:p w14:paraId="461CBD10" w14:textId="77777777" w:rsidR="005724CF" w:rsidRDefault="00025DAE">
      <w:pPr>
        <w:spacing w:line="560" w:lineRule="exact"/>
        <w:textAlignment w:val="baseline"/>
        <w:rPr>
          <w:rFonts w:cs="宋体"/>
          <w:b/>
          <w:sz w:val="24"/>
          <w:lang w:val="zh-CN"/>
        </w:rPr>
      </w:pPr>
      <w:r>
        <w:rPr>
          <w:rFonts w:cs="宋体" w:hint="eastAsia"/>
          <w:sz w:val="24"/>
          <w:lang w:val="zh-CN"/>
        </w:rPr>
        <w:t>（</w:t>
      </w:r>
      <w:r>
        <w:rPr>
          <w:rFonts w:cs="宋体" w:hint="eastAsia"/>
          <w:sz w:val="24"/>
          <w:lang w:val="zh-CN"/>
        </w:rPr>
        <w:t>2</w:t>
      </w:r>
      <w:r>
        <w:rPr>
          <w:rFonts w:cs="宋体" w:hint="eastAsia"/>
          <w:sz w:val="24"/>
          <w:lang w:val="zh-CN"/>
        </w:rPr>
        <w:t>）所有投标人的报价均超过采购项目预算，招标人不能支付的。</w:t>
      </w:r>
    </w:p>
    <w:p w14:paraId="578DFAEF" w14:textId="77777777" w:rsidR="005724CF" w:rsidRDefault="00025DAE">
      <w:pPr>
        <w:tabs>
          <w:tab w:val="left" w:pos="1920"/>
        </w:tabs>
        <w:spacing w:line="560" w:lineRule="exact"/>
        <w:textAlignment w:val="baseline"/>
        <w:rPr>
          <w:rFonts w:cs="宋体"/>
          <w:sz w:val="24"/>
          <w:lang w:val="zh-CN"/>
        </w:rPr>
      </w:pPr>
      <w:r>
        <w:rPr>
          <w:rFonts w:cs="宋体" w:hint="eastAsia"/>
          <w:sz w:val="24"/>
          <w:lang w:val="zh-CN"/>
        </w:rPr>
        <w:t>首次</w:t>
      </w:r>
      <w:proofErr w:type="gramStart"/>
      <w:r>
        <w:rPr>
          <w:rFonts w:cs="宋体" w:hint="eastAsia"/>
          <w:sz w:val="24"/>
          <w:lang w:val="zh-CN"/>
        </w:rPr>
        <w:t>招标废标后</w:t>
      </w:r>
      <w:proofErr w:type="gramEnd"/>
      <w:r>
        <w:rPr>
          <w:rFonts w:cs="宋体" w:hint="eastAsia"/>
          <w:sz w:val="24"/>
          <w:lang w:val="zh-CN"/>
        </w:rPr>
        <w:t>将重新招标，重新</w:t>
      </w:r>
      <w:proofErr w:type="gramStart"/>
      <w:r>
        <w:rPr>
          <w:rFonts w:cs="宋体" w:hint="eastAsia"/>
          <w:sz w:val="24"/>
          <w:lang w:val="zh-CN"/>
        </w:rPr>
        <w:t>招标仍</w:t>
      </w:r>
      <w:proofErr w:type="gramEnd"/>
      <w:r>
        <w:rPr>
          <w:rFonts w:cs="宋体" w:hint="eastAsia"/>
          <w:sz w:val="24"/>
          <w:lang w:val="zh-CN"/>
        </w:rPr>
        <w:t>出现本款情形的，可按本文件第三章</w:t>
      </w:r>
      <w:r>
        <w:rPr>
          <w:rFonts w:cs="宋体" w:hint="eastAsia"/>
          <w:sz w:val="24"/>
          <w:lang w:val="zh-CN"/>
        </w:rPr>
        <w:t>-3.</w:t>
      </w:r>
      <w:r>
        <w:rPr>
          <w:rFonts w:cs="宋体" w:hint="eastAsia"/>
          <w:sz w:val="24"/>
          <w:lang w:val="zh-CN"/>
        </w:rPr>
        <w:t>评标</w:t>
      </w:r>
      <w:r>
        <w:rPr>
          <w:rFonts w:cs="宋体" w:hint="eastAsia"/>
          <w:sz w:val="24"/>
          <w:lang w:val="zh-CN"/>
        </w:rPr>
        <w:t>-3.11</w:t>
      </w:r>
      <w:r>
        <w:rPr>
          <w:rFonts w:cs="宋体" w:hint="eastAsia"/>
          <w:sz w:val="24"/>
          <w:lang w:val="zh-CN"/>
        </w:rPr>
        <w:t>条规定处理。</w:t>
      </w:r>
    </w:p>
    <w:p w14:paraId="7CE080C8" w14:textId="77777777" w:rsidR="005724CF" w:rsidRDefault="00025DAE">
      <w:pPr>
        <w:spacing w:line="560" w:lineRule="exact"/>
        <w:textAlignment w:val="baseline"/>
        <w:rPr>
          <w:rFonts w:cs="宋体"/>
          <w:b/>
          <w:sz w:val="24"/>
          <w:lang w:val="zh-CN"/>
        </w:rPr>
      </w:pPr>
      <w:r>
        <w:rPr>
          <w:rFonts w:cs="宋体" w:hint="eastAsia"/>
          <w:b/>
          <w:sz w:val="24"/>
        </w:rPr>
        <w:t>2.</w:t>
      </w:r>
      <w:r>
        <w:rPr>
          <w:rFonts w:cs="宋体" w:hint="eastAsia"/>
          <w:b/>
          <w:sz w:val="24"/>
          <w:lang w:val="zh-CN"/>
        </w:rPr>
        <w:t>评标过程的保密性</w:t>
      </w:r>
    </w:p>
    <w:p w14:paraId="4BB97051" w14:textId="77777777" w:rsidR="005724CF" w:rsidRDefault="00025DAE">
      <w:pPr>
        <w:spacing w:line="560" w:lineRule="exact"/>
        <w:ind w:firstLineChars="200" w:firstLine="480"/>
        <w:textAlignment w:val="baseline"/>
        <w:rPr>
          <w:rFonts w:cs="宋体"/>
          <w:sz w:val="24"/>
          <w:lang w:val="zh-CN"/>
        </w:rPr>
      </w:pPr>
      <w:r>
        <w:rPr>
          <w:rFonts w:cs="宋体" w:hint="eastAsia"/>
          <w:sz w:val="24"/>
          <w:lang w:val="zh-CN"/>
        </w:rPr>
        <w:t>开标后，直至向中标的投标人授予合同时止，除按谈判文件规定予以的评标结果外，凡与审查、澄清、评价和比较投标有关的资料以及授标意见等，均不得向投标人及与评标无关的其他人透露。</w:t>
      </w:r>
    </w:p>
    <w:p w14:paraId="2416B06A" w14:textId="77777777" w:rsidR="005724CF" w:rsidRDefault="00025DAE">
      <w:pPr>
        <w:spacing w:line="560" w:lineRule="exact"/>
        <w:textAlignment w:val="baseline"/>
        <w:rPr>
          <w:rFonts w:cs="宋体"/>
          <w:b/>
          <w:sz w:val="24"/>
          <w:lang w:val="zh-CN"/>
        </w:rPr>
      </w:pPr>
      <w:r>
        <w:rPr>
          <w:rFonts w:cs="宋体" w:hint="eastAsia"/>
          <w:b/>
          <w:sz w:val="24"/>
          <w:lang w:val="zh-CN"/>
        </w:rPr>
        <w:t xml:space="preserve">3. </w:t>
      </w:r>
      <w:r>
        <w:rPr>
          <w:rFonts w:cs="宋体" w:hint="eastAsia"/>
          <w:b/>
          <w:sz w:val="24"/>
          <w:lang w:val="zh-CN"/>
        </w:rPr>
        <w:t>评标</w:t>
      </w:r>
    </w:p>
    <w:p w14:paraId="157A95F2" w14:textId="77777777" w:rsidR="005724CF" w:rsidRDefault="00025DAE">
      <w:pPr>
        <w:spacing w:line="560" w:lineRule="exact"/>
        <w:textAlignment w:val="baseline"/>
        <w:rPr>
          <w:rFonts w:cs="宋体"/>
          <w:sz w:val="24"/>
          <w:lang w:val="zh-CN"/>
        </w:rPr>
      </w:pPr>
      <w:r>
        <w:rPr>
          <w:rFonts w:cs="宋体" w:hint="eastAsia"/>
          <w:bCs/>
          <w:sz w:val="24"/>
          <w:lang w:val="zh-CN"/>
        </w:rPr>
        <w:t xml:space="preserve">3.1 </w:t>
      </w:r>
      <w:r>
        <w:rPr>
          <w:rFonts w:cs="宋体" w:hint="eastAsia"/>
          <w:bCs/>
          <w:sz w:val="24"/>
          <w:lang w:val="zh-CN"/>
        </w:rPr>
        <w:t>评标工作由资产管理处招标</w:t>
      </w:r>
      <w:proofErr w:type="gramStart"/>
      <w:r>
        <w:rPr>
          <w:rFonts w:cs="宋体" w:hint="eastAsia"/>
          <w:bCs/>
          <w:sz w:val="24"/>
          <w:lang w:val="zh-CN"/>
        </w:rPr>
        <w:t>采购科</w:t>
      </w:r>
      <w:proofErr w:type="gramEnd"/>
      <w:r>
        <w:rPr>
          <w:rFonts w:cs="宋体" w:hint="eastAsia"/>
          <w:bCs/>
          <w:sz w:val="24"/>
          <w:lang w:val="zh-CN"/>
        </w:rPr>
        <w:t>负责组织，具体评标工作由资产管理处招标</w:t>
      </w:r>
      <w:proofErr w:type="gramStart"/>
      <w:r>
        <w:rPr>
          <w:rFonts w:cs="宋体" w:hint="eastAsia"/>
          <w:bCs/>
          <w:sz w:val="24"/>
          <w:lang w:val="zh-CN"/>
        </w:rPr>
        <w:t>采购科</w:t>
      </w:r>
      <w:proofErr w:type="gramEnd"/>
      <w:r>
        <w:rPr>
          <w:rFonts w:cs="宋体" w:hint="eastAsia"/>
          <w:bCs/>
          <w:sz w:val="24"/>
          <w:lang w:val="zh-CN"/>
        </w:rPr>
        <w:t>依法组建的谈判小组负责：</w:t>
      </w:r>
      <w:r>
        <w:rPr>
          <w:rFonts w:cs="宋体" w:hint="eastAsia"/>
          <w:sz w:val="24"/>
          <w:lang w:val="zh-CN"/>
        </w:rPr>
        <w:t>谈判小组由有关的技术、经济方面的专家和招标人代表组成。谈判小组的专家成员由专家库中随机抽取产生，招标人代表由招标人委派。需要设立谈判小组主任的，谈判小组主任由专家担任，由谈判小组成员选举产生，负责主持具体评标工作。谈判小组</w:t>
      </w:r>
      <w:r>
        <w:rPr>
          <w:rFonts w:cs="宋体" w:hint="eastAsia"/>
          <w:sz w:val="24"/>
          <w:lang w:val="zh-CN"/>
        </w:rPr>
        <w:t>根据有关法律法规和谈判文件规定的方法和标准独立评标，负责完成评标的全过程直至评定预中标人。招标代理机构</w:t>
      </w:r>
      <w:r>
        <w:rPr>
          <w:rFonts w:cs="宋体" w:hint="eastAsia"/>
          <w:color w:val="000000"/>
          <w:sz w:val="24"/>
          <w:lang w:val="zh-CN"/>
        </w:rPr>
        <w:t>只负责评标组织工作，不参加评标。</w:t>
      </w:r>
    </w:p>
    <w:p w14:paraId="1AD72AAD" w14:textId="77777777" w:rsidR="005724CF" w:rsidRDefault="00025DAE">
      <w:pPr>
        <w:spacing w:line="560" w:lineRule="exact"/>
        <w:textAlignment w:val="baseline"/>
        <w:rPr>
          <w:rFonts w:cs="宋体"/>
          <w:sz w:val="24"/>
          <w:lang w:val="zh-CN"/>
        </w:rPr>
      </w:pPr>
      <w:r>
        <w:rPr>
          <w:rFonts w:cs="宋体" w:hint="eastAsia"/>
          <w:bCs/>
          <w:sz w:val="24"/>
          <w:lang w:val="zh-CN"/>
        </w:rPr>
        <w:t xml:space="preserve">3.2 </w:t>
      </w:r>
      <w:r>
        <w:rPr>
          <w:rFonts w:cs="宋体" w:hint="eastAsia"/>
          <w:bCs/>
          <w:sz w:val="24"/>
          <w:lang w:val="zh-CN"/>
        </w:rPr>
        <w:t>审查是否所有投标人的报价均超过采购预算：</w:t>
      </w:r>
      <w:r>
        <w:rPr>
          <w:rFonts w:cs="宋体" w:hint="eastAsia"/>
          <w:sz w:val="24"/>
          <w:lang w:val="zh-CN"/>
        </w:rPr>
        <w:t>根据《中华人民共和国政府采购法》的规定，所有投标人的报价均超过采购预算，招标人不能支付的，应予废</w:t>
      </w:r>
      <w:r>
        <w:rPr>
          <w:rFonts w:cs="宋体" w:hint="eastAsia"/>
          <w:sz w:val="24"/>
          <w:lang w:val="zh-CN"/>
        </w:rPr>
        <w:lastRenderedPageBreak/>
        <w:t>标。</w:t>
      </w:r>
    </w:p>
    <w:p w14:paraId="4B8CE672" w14:textId="77777777" w:rsidR="005724CF" w:rsidRDefault="00025DAE">
      <w:pPr>
        <w:spacing w:line="560" w:lineRule="exact"/>
        <w:textAlignment w:val="baseline"/>
        <w:rPr>
          <w:rFonts w:cs="宋体"/>
          <w:sz w:val="24"/>
          <w:lang w:val="zh-CN"/>
        </w:rPr>
      </w:pPr>
      <w:r>
        <w:rPr>
          <w:rFonts w:cs="宋体" w:hint="eastAsia"/>
          <w:bCs/>
          <w:sz w:val="24"/>
          <w:lang w:val="zh-CN"/>
        </w:rPr>
        <w:t xml:space="preserve">3.3 </w:t>
      </w:r>
      <w:r>
        <w:rPr>
          <w:rFonts w:cs="宋体" w:hint="eastAsia"/>
          <w:bCs/>
          <w:sz w:val="24"/>
          <w:lang w:val="zh-CN"/>
        </w:rPr>
        <w:t>审查投标人是否存在串通投标行为：</w:t>
      </w:r>
      <w:r>
        <w:rPr>
          <w:rFonts w:cs="宋体" w:hint="eastAsia"/>
          <w:sz w:val="24"/>
          <w:lang w:val="zh-CN"/>
        </w:rPr>
        <w:t>谈判小组发现投标人有下列情形之一的，将认定属于串通投标行为，相关投标人的投标应作废标处理。评标结束后，招标机构将以书面形式报告吉林省政府采购监督管理部门：</w:t>
      </w:r>
    </w:p>
    <w:p w14:paraId="777174B5" w14:textId="77777777" w:rsidR="005724CF" w:rsidRDefault="00025DAE">
      <w:pPr>
        <w:spacing w:line="560" w:lineRule="exact"/>
        <w:textAlignment w:val="baseline"/>
        <w:rPr>
          <w:rFonts w:cs="宋体"/>
          <w:sz w:val="24"/>
          <w:lang w:val="zh-CN"/>
        </w:rPr>
      </w:pPr>
      <w:r>
        <w:rPr>
          <w:rFonts w:cs="宋体" w:hint="eastAsia"/>
          <w:sz w:val="24"/>
          <w:lang w:val="zh-CN"/>
        </w:rPr>
        <w:t>（</w:t>
      </w:r>
      <w:r>
        <w:rPr>
          <w:rFonts w:cs="宋体" w:hint="eastAsia"/>
          <w:sz w:val="24"/>
          <w:lang w:val="zh-CN"/>
        </w:rPr>
        <w:t>1</w:t>
      </w:r>
      <w:r>
        <w:rPr>
          <w:rFonts w:cs="宋体" w:hint="eastAsia"/>
          <w:sz w:val="24"/>
          <w:lang w:val="zh-CN"/>
        </w:rPr>
        <w:t>）不同投标人的谈判响应文件</w:t>
      </w:r>
      <w:r>
        <w:rPr>
          <w:rFonts w:cs="宋体" w:hint="eastAsia"/>
          <w:sz w:val="24"/>
          <w:lang w:val="zh-CN"/>
        </w:rPr>
        <w:t>中错、漏之处相同的；</w:t>
      </w:r>
    </w:p>
    <w:p w14:paraId="56974707" w14:textId="77777777" w:rsidR="005724CF" w:rsidRDefault="00025DAE">
      <w:pPr>
        <w:spacing w:line="560" w:lineRule="exact"/>
        <w:textAlignment w:val="baseline"/>
        <w:rPr>
          <w:rFonts w:cs="宋体"/>
          <w:sz w:val="24"/>
          <w:lang w:val="zh-CN"/>
        </w:rPr>
      </w:pPr>
      <w:r>
        <w:rPr>
          <w:rFonts w:cs="宋体" w:hint="eastAsia"/>
          <w:sz w:val="24"/>
          <w:lang w:val="zh-CN"/>
        </w:rPr>
        <w:t>（</w:t>
      </w:r>
      <w:r>
        <w:rPr>
          <w:rFonts w:cs="宋体" w:hint="eastAsia"/>
          <w:sz w:val="24"/>
          <w:lang w:val="zh-CN"/>
        </w:rPr>
        <w:t>2</w:t>
      </w:r>
      <w:r>
        <w:rPr>
          <w:rFonts w:cs="宋体" w:hint="eastAsia"/>
          <w:sz w:val="24"/>
          <w:lang w:val="zh-CN"/>
        </w:rPr>
        <w:t>）不同投标人的谈判响应文件相互混装的，或者相互加盖了对方公章的，或者相互出现了对方法定代表人或者授权代理人签名的，或者相互书写了对方名称的；</w:t>
      </w:r>
    </w:p>
    <w:p w14:paraId="048CBA61" w14:textId="77777777" w:rsidR="005724CF" w:rsidRDefault="00025DAE">
      <w:pPr>
        <w:spacing w:line="560" w:lineRule="exact"/>
        <w:textAlignment w:val="baseline"/>
        <w:rPr>
          <w:rFonts w:cs="宋体"/>
          <w:sz w:val="24"/>
          <w:lang w:val="zh-CN"/>
        </w:rPr>
      </w:pPr>
      <w:r>
        <w:rPr>
          <w:rFonts w:cs="宋体" w:hint="eastAsia"/>
          <w:sz w:val="24"/>
          <w:lang w:val="zh-CN"/>
        </w:rPr>
        <w:t>（</w:t>
      </w:r>
      <w:r>
        <w:rPr>
          <w:rFonts w:cs="宋体" w:hint="eastAsia"/>
          <w:sz w:val="24"/>
          <w:lang w:val="zh-CN"/>
        </w:rPr>
        <w:t>3</w:t>
      </w:r>
      <w:r>
        <w:rPr>
          <w:rFonts w:cs="宋体" w:hint="eastAsia"/>
          <w:sz w:val="24"/>
          <w:lang w:val="zh-CN"/>
        </w:rPr>
        <w:t>）一家投标人的谈判响应文件中加盖了另一家投标人公章的；</w:t>
      </w:r>
    </w:p>
    <w:p w14:paraId="25D6BEC2" w14:textId="77777777" w:rsidR="005724CF" w:rsidRDefault="00025DAE">
      <w:pPr>
        <w:spacing w:line="560" w:lineRule="exact"/>
        <w:textAlignment w:val="baseline"/>
        <w:rPr>
          <w:rFonts w:cs="宋体"/>
          <w:sz w:val="24"/>
          <w:lang w:val="zh-CN"/>
        </w:rPr>
      </w:pPr>
      <w:r>
        <w:rPr>
          <w:rFonts w:cs="宋体" w:hint="eastAsia"/>
          <w:sz w:val="24"/>
          <w:lang w:val="zh-CN"/>
        </w:rPr>
        <w:t>（</w:t>
      </w:r>
      <w:r>
        <w:rPr>
          <w:rFonts w:cs="宋体" w:hint="eastAsia"/>
          <w:sz w:val="24"/>
          <w:lang w:val="zh-CN"/>
        </w:rPr>
        <w:t>4</w:t>
      </w:r>
      <w:r>
        <w:rPr>
          <w:rFonts w:cs="宋体" w:hint="eastAsia"/>
          <w:sz w:val="24"/>
          <w:lang w:val="zh-CN"/>
        </w:rPr>
        <w:t>）不同投标人的谈判响应文件中，项目成员出现同一人的；</w:t>
      </w:r>
    </w:p>
    <w:p w14:paraId="3A60CFB3" w14:textId="77777777" w:rsidR="005724CF" w:rsidRDefault="00025DAE">
      <w:pPr>
        <w:spacing w:line="560" w:lineRule="exact"/>
        <w:textAlignment w:val="baseline"/>
        <w:rPr>
          <w:rFonts w:cs="宋体"/>
          <w:sz w:val="24"/>
          <w:lang w:val="zh-CN"/>
        </w:rPr>
      </w:pPr>
      <w:r>
        <w:rPr>
          <w:rFonts w:cs="宋体" w:hint="eastAsia"/>
          <w:sz w:val="24"/>
          <w:lang w:val="zh-CN"/>
        </w:rPr>
        <w:t>（</w:t>
      </w:r>
      <w:r>
        <w:rPr>
          <w:rFonts w:cs="宋体" w:hint="eastAsia"/>
          <w:sz w:val="24"/>
          <w:lang w:val="zh-CN"/>
        </w:rPr>
        <w:t>5</w:t>
      </w:r>
      <w:r>
        <w:rPr>
          <w:rFonts w:cs="宋体" w:hint="eastAsia"/>
          <w:sz w:val="24"/>
          <w:lang w:val="zh-CN"/>
        </w:rPr>
        <w:t>）不同投标人的谈判响应文件的</w:t>
      </w:r>
      <w:proofErr w:type="gramStart"/>
      <w:r>
        <w:rPr>
          <w:rFonts w:cs="宋体" w:hint="eastAsia"/>
          <w:sz w:val="24"/>
          <w:lang w:val="zh-CN"/>
        </w:rPr>
        <w:t>制作非</w:t>
      </w:r>
      <w:proofErr w:type="gramEnd"/>
      <w:r>
        <w:rPr>
          <w:rFonts w:cs="宋体" w:hint="eastAsia"/>
          <w:sz w:val="24"/>
          <w:lang w:val="zh-CN"/>
        </w:rPr>
        <w:t>正常一致的；</w:t>
      </w:r>
    </w:p>
    <w:p w14:paraId="2F0CDAD9" w14:textId="77777777" w:rsidR="005724CF" w:rsidRDefault="00025DAE">
      <w:pPr>
        <w:spacing w:line="560" w:lineRule="exact"/>
        <w:textAlignment w:val="baseline"/>
        <w:rPr>
          <w:rFonts w:cs="宋体"/>
          <w:sz w:val="24"/>
          <w:lang w:val="zh-CN"/>
        </w:rPr>
      </w:pPr>
      <w:r>
        <w:rPr>
          <w:rFonts w:cs="宋体" w:hint="eastAsia"/>
          <w:sz w:val="24"/>
          <w:lang w:val="zh-CN"/>
        </w:rPr>
        <w:t>（</w:t>
      </w:r>
      <w:r>
        <w:rPr>
          <w:rFonts w:cs="宋体" w:hint="eastAsia"/>
          <w:sz w:val="24"/>
          <w:lang w:val="zh-CN"/>
        </w:rPr>
        <w:t>6</w:t>
      </w:r>
      <w:r>
        <w:rPr>
          <w:rFonts w:cs="宋体" w:hint="eastAsia"/>
          <w:sz w:val="24"/>
          <w:lang w:val="zh-CN"/>
        </w:rPr>
        <w:t>）不同投标人的谈判响应文件中相关内容的段落、字句、售后服务电话、联系人姓名等非正常一致的；</w:t>
      </w:r>
    </w:p>
    <w:p w14:paraId="1B3481FD" w14:textId="77777777" w:rsidR="005724CF" w:rsidRDefault="00025DAE">
      <w:pPr>
        <w:spacing w:line="560" w:lineRule="exact"/>
        <w:textAlignment w:val="baseline"/>
        <w:rPr>
          <w:rFonts w:cs="宋体"/>
          <w:sz w:val="24"/>
          <w:lang w:val="zh-CN"/>
        </w:rPr>
      </w:pPr>
      <w:r>
        <w:rPr>
          <w:rFonts w:cs="宋体" w:hint="eastAsia"/>
          <w:sz w:val="24"/>
          <w:lang w:val="zh-CN"/>
        </w:rPr>
        <w:t>（</w:t>
      </w:r>
      <w:r>
        <w:rPr>
          <w:rFonts w:cs="宋体" w:hint="eastAsia"/>
          <w:sz w:val="24"/>
          <w:lang w:val="zh-CN"/>
        </w:rPr>
        <w:t>7</w:t>
      </w:r>
      <w:r>
        <w:rPr>
          <w:rFonts w:cs="宋体" w:hint="eastAsia"/>
          <w:sz w:val="24"/>
          <w:lang w:val="zh-CN"/>
        </w:rPr>
        <w:t>）一家投标人的谈判响应文件中装订了标有另一家投标人名称的文件材料，或者出现</w:t>
      </w:r>
      <w:r>
        <w:rPr>
          <w:rFonts w:cs="宋体" w:hint="eastAsia"/>
          <w:sz w:val="24"/>
          <w:lang w:val="zh-CN"/>
        </w:rPr>
        <w:t>了另一家法定代表人或者授予代理人签名的，其投标作废标处理；</w:t>
      </w:r>
    </w:p>
    <w:p w14:paraId="486B8181" w14:textId="77777777" w:rsidR="005724CF" w:rsidRDefault="00025DAE">
      <w:pPr>
        <w:spacing w:line="560" w:lineRule="exact"/>
        <w:textAlignment w:val="baseline"/>
        <w:rPr>
          <w:rFonts w:cs="宋体"/>
          <w:sz w:val="24"/>
          <w:lang w:val="zh-CN"/>
        </w:rPr>
      </w:pPr>
      <w:r>
        <w:rPr>
          <w:rFonts w:cs="宋体" w:hint="eastAsia"/>
          <w:sz w:val="24"/>
          <w:lang w:val="zh-CN"/>
        </w:rPr>
        <w:t>（</w:t>
      </w:r>
      <w:r>
        <w:rPr>
          <w:rFonts w:cs="宋体" w:hint="eastAsia"/>
          <w:sz w:val="24"/>
          <w:lang w:val="zh-CN"/>
        </w:rPr>
        <w:t>8</w:t>
      </w:r>
      <w:r>
        <w:rPr>
          <w:rFonts w:cs="宋体" w:hint="eastAsia"/>
          <w:sz w:val="24"/>
          <w:lang w:val="zh-CN"/>
        </w:rPr>
        <w:t>）不同投标人的谈判响应文件由同一投标人或者同一个人编制的；</w:t>
      </w:r>
    </w:p>
    <w:p w14:paraId="5F540D59" w14:textId="77777777" w:rsidR="005724CF" w:rsidRDefault="00025DAE">
      <w:pPr>
        <w:spacing w:line="560" w:lineRule="exact"/>
        <w:textAlignment w:val="baseline"/>
        <w:rPr>
          <w:rFonts w:cs="宋体"/>
          <w:sz w:val="24"/>
          <w:lang w:val="zh-CN"/>
        </w:rPr>
      </w:pPr>
      <w:r>
        <w:rPr>
          <w:rFonts w:cs="宋体" w:hint="eastAsia"/>
          <w:sz w:val="24"/>
          <w:lang w:val="zh-CN"/>
        </w:rPr>
        <w:t>（</w:t>
      </w:r>
      <w:r>
        <w:rPr>
          <w:rFonts w:cs="宋体" w:hint="eastAsia"/>
          <w:sz w:val="24"/>
          <w:lang w:val="zh-CN"/>
        </w:rPr>
        <w:t>9</w:t>
      </w:r>
      <w:r>
        <w:rPr>
          <w:rFonts w:cs="宋体" w:hint="eastAsia"/>
          <w:sz w:val="24"/>
          <w:lang w:val="zh-CN"/>
        </w:rPr>
        <w:t>）《关于禁止串通招标投标行为的暂行规定》（国家工商行政管理局令第</w:t>
      </w:r>
      <w:r>
        <w:rPr>
          <w:rFonts w:cs="宋体" w:hint="eastAsia"/>
          <w:sz w:val="24"/>
          <w:lang w:val="zh-CN"/>
        </w:rPr>
        <w:t>82</w:t>
      </w:r>
      <w:r>
        <w:rPr>
          <w:rFonts w:cs="宋体" w:hint="eastAsia"/>
          <w:sz w:val="24"/>
          <w:lang w:val="zh-CN"/>
        </w:rPr>
        <w:t>号）第三条规定的串通投标行为；</w:t>
      </w:r>
    </w:p>
    <w:p w14:paraId="36910738" w14:textId="77777777" w:rsidR="005724CF" w:rsidRDefault="00025DAE">
      <w:pPr>
        <w:spacing w:line="560" w:lineRule="exact"/>
        <w:textAlignment w:val="baseline"/>
        <w:rPr>
          <w:rFonts w:cs="宋体"/>
          <w:sz w:val="24"/>
          <w:lang w:val="zh-CN"/>
        </w:rPr>
      </w:pPr>
      <w:r>
        <w:rPr>
          <w:rFonts w:cs="宋体" w:hint="eastAsia"/>
          <w:sz w:val="24"/>
          <w:lang w:val="zh-CN"/>
        </w:rPr>
        <w:t>（</w:t>
      </w:r>
      <w:r>
        <w:rPr>
          <w:rFonts w:cs="宋体" w:hint="eastAsia"/>
          <w:sz w:val="24"/>
          <w:lang w:val="zh-CN"/>
        </w:rPr>
        <w:t>10</w:t>
      </w:r>
      <w:r>
        <w:rPr>
          <w:rFonts w:cs="宋体" w:hint="eastAsia"/>
          <w:sz w:val="24"/>
          <w:lang w:val="zh-CN"/>
        </w:rPr>
        <w:t>）投标人串通投标的其他情形。</w:t>
      </w:r>
    </w:p>
    <w:p w14:paraId="74CEBACB" w14:textId="77777777" w:rsidR="005724CF" w:rsidRDefault="00025DAE">
      <w:pPr>
        <w:spacing w:line="560" w:lineRule="exact"/>
        <w:textAlignment w:val="baseline"/>
        <w:rPr>
          <w:rFonts w:cs="宋体"/>
          <w:sz w:val="24"/>
          <w:lang w:val="zh-CN"/>
        </w:rPr>
      </w:pPr>
      <w:r>
        <w:rPr>
          <w:rFonts w:cs="宋体" w:hint="eastAsia"/>
          <w:bCs/>
          <w:sz w:val="24"/>
          <w:lang w:val="zh-CN"/>
        </w:rPr>
        <w:t xml:space="preserve">3.4 </w:t>
      </w:r>
      <w:r>
        <w:rPr>
          <w:rFonts w:cs="宋体" w:hint="eastAsia"/>
          <w:bCs/>
          <w:sz w:val="24"/>
          <w:lang w:val="zh-CN"/>
        </w:rPr>
        <w:t>对谈判响应文件商务部分（投标人资格）进行审查：</w:t>
      </w:r>
      <w:r>
        <w:rPr>
          <w:rFonts w:cs="宋体" w:hint="eastAsia"/>
          <w:sz w:val="24"/>
          <w:lang w:val="zh-CN"/>
        </w:rPr>
        <w:t>谈判小组将审查每个投标人提交的商务文件是否齐全完整，是否合法有效，是否有重大偏离和保留，是否符合谈判文件要求。商务（投标人资格）审查不符合谈判文件要求的谈判响应文件将被拒绝。</w:t>
      </w:r>
    </w:p>
    <w:p w14:paraId="39E0FA94" w14:textId="77777777" w:rsidR="005724CF" w:rsidRDefault="00025DAE">
      <w:pPr>
        <w:spacing w:line="560" w:lineRule="exact"/>
        <w:textAlignment w:val="baseline"/>
        <w:rPr>
          <w:rFonts w:cs="宋体"/>
          <w:bCs/>
          <w:sz w:val="24"/>
          <w:lang w:val="zh-CN"/>
        </w:rPr>
      </w:pPr>
      <w:r>
        <w:rPr>
          <w:rFonts w:cs="宋体" w:hint="eastAsia"/>
          <w:bCs/>
          <w:sz w:val="24"/>
          <w:lang w:val="zh-CN"/>
        </w:rPr>
        <w:t xml:space="preserve">3.5 </w:t>
      </w:r>
      <w:r>
        <w:rPr>
          <w:rFonts w:cs="宋体" w:hint="eastAsia"/>
          <w:bCs/>
          <w:sz w:val="24"/>
          <w:lang w:val="zh-CN"/>
        </w:rPr>
        <w:t>对谈判响应</w:t>
      </w:r>
      <w:r>
        <w:rPr>
          <w:rFonts w:cs="宋体" w:hint="eastAsia"/>
          <w:bCs/>
          <w:sz w:val="24"/>
          <w:lang w:val="zh-CN"/>
        </w:rPr>
        <w:t>文件技术部分（符合性）进行审查：</w:t>
      </w:r>
    </w:p>
    <w:p w14:paraId="06F9CAEC" w14:textId="77777777" w:rsidR="005724CF" w:rsidRDefault="00025DAE">
      <w:pPr>
        <w:spacing w:line="560" w:lineRule="exact"/>
        <w:textAlignment w:val="baseline"/>
        <w:rPr>
          <w:rFonts w:cs="宋体"/>
          <w:bCs/>
          <w:sz w:val="24"/>
          <w:lang w:val="zh-CN"/>
        </w:rPr>
      </w:pPr>
      <w:r>
        <w:rPr>
          <w:rFonts w:cs="宋体" w:hint="eastAsia"/>
          <w:bCs/>
          <w:sz w:val="24"/>
          <w:lang w:val="zh-CN"/>
        </w:rPr>
        <w:lastRenderedPageBreak/>
        <w:t xml:space="preserve">3.5.1 </w:t>
      </w:r>
      <w:r>
        <w:rPr>
          <w:rFonts w:cs="宋体" w:hint="eastAsia"/>
          <w:bCs/>
          <w:sz w:val="24"/>
          <w:lang w:val="zh-CN"/>
        </w:rPr>
        <w:t>对于商务审查合格的投标人，谈判小组将审查其谈判响应文件技术部分是否对谈判文件规定的事项、格式、条款和技术参数都做出了实质性响应。</w:t>
      </w:r>
    </w:p>
    <w:p w14:paraId="37EA7A54" w14:textId="77777777" w:rsidR="005724CF" w:rsidRDefault="00025DAE">
      <w:pPr>
        <w:spacing w:line="560" w:lineRule="exact"/>
        <w:textAlignment w:val="baseline"/>
        <w:rPr>
          <w:rFonts w:cs="宋体"/>
          <w:bCs/>
          <w:sz w:val="24"/>
          <w:lang w:val="zh-CN"/>
        </w:rPr>
      </w:pPr>
      <w:r>
        <w:rPr>
          <w:rFonts w:cs="宋体" w:hint="eastAsia"/>
          <w:bCs/>
          <w:sz w:val="24"/>
          <w:lang w:val="zh-CN"/>
        </w:rPr>
        <w:t xml:space="preserve">3.5.2 </w:t>
      </w:r>
      <w:r>
        <w:rPr>
          <w:rFonts w:cs="宋体" w:hint="eastAsia"/>
          <w:bCs/>
          <w:sz w:val="24"/>
          <w:lang w:val="zh-CN"/>
        </w:rPr>
        <w:t>实质性响应的投标是指与谈判文件规定的事项、条款、条件和技术参数相符，没有重大偏离和保留。没有实质性响应谈判文件要求的投标将被拒绝。</w:t>
      </w:r>
    </w:p>
    <w:p w14:paraId="3963C401" w14:textId="77777777" w:rsidR="005724CF" w:rsidRDefault="00025DAE">
      <w:pPr>
        <w:spacing w:line="560" w:lineRule="exact"/>
        <w:textAlignment w:val="baseline"/>
        <w:rPr>
          <w:rFonts w:cs="宋体"/>
          <w:sz w:val="24"/>
          <w:lang w:val="zh-CN"/>
        </w:rPr>
      </w:pPr>
      <w:r>
        <w:rPr>
          <w:rFonts w:cs="宋体" w:hint="eastAsia"/>
          <w:bCs/>
          <w:sz w:val="24"/>
          <w:lang w:val="zh-CN"/>
        </w:rPr>
        <w:t xml:space="preserve">3.6 </w:t>
      </w:r>
      <w:r>
        <w:rPr>
          <w:rFonts w:cs="宋体" w:hint="eastAsia"/>
          <w:bCs/>
          <w:sz w:val="24"/>
          <w:lang w:val="zh-CN"/>
        </w:rPr>
        <w:t>重大</w:t>
      </w:r>
      <w:r>
        <w:rPr>
          <w:rFonts w:cs="宋体" w:hint="eastAsia"/>
          <w:sz w:val="24"/>
          <w:lang w:val="zh-CN"/>
        </w:rPr>
        <w:t>偏离和保留是指实质上影响合同的供货范围、质量和性能，或者实质上限制了合同中招标人的权利或投标人的义务。谈判响应文件有下列情形之一的属于重大偏离和保留，将作废标处理：</w:t>
      </w:r>
    </w:p>
    <w:p w14:paraId="43632BE3" w14:textId="77777777" w:rsidR="005724CF" w:rsidRDefault="00025DAE">
      <w:pPr>
        <w:spacing w:line="560" w:lineRule="exact"/>
        <w:textAlignment w:val="baseline"/>
        <w:rPr>
          <w:rFonts w:cs="宋体"/>
          <w:sz w:val="24"/>
          <w:lang w:val="zh-CN"/>
        </w:rPr>
      </w:pPr>
      <w:r>
        <w:rPr>
          <w:rFonts w:cs="宋体" w:hint="eastAsia"/>
          <w:sz w:val="24"/>
          <w:lang w:val="zh-CN"/>
        </w:rPr>
        <w:t>（</w:t>
      </w:r>
      <w:r>
        <w:rPr>
          <w:rFonts w:cs="宋体" w:hint="eastAsia"/>
          <w:sz w:val="24"/>
          <w:lang w:val="zh-CN"/>
        </w:rPr>
        <w:t>1</w:t>
      </w:r>
      <w:r>
        <w:rPr>
          <w:rFonts w:cs="宋体" w:hint="eastAsia"/>
          <w:sz w:val="24"/>
          <w:lang w:val="zh-CN"/>
        </w:rPr>
        <w:t>）投标人未</w:t>
      </w:r>
      <w:r>
        <w:rPr>
          <w:rFonts w:cs="宋体" w:hint="eastAsia"/>
          <w:sz w:val="24"/>
          <w:lang w:val="zh-CN"/>
        </w:rPr>
        <w:t>按谈判文件规定提交所要求提交的全部文件或者提交的文件无效或者不符合谈判文件的规定；</w:t>
      </w:r>
    </w:p>
    <w:p w14:paraId="4E976EEB" w14:textId="77777777" w:rsidR="005724CF" w:rsidRDefault="00025DAE">
      <w:pPr>
        <w:spacing w:line="560" w:lineRule="exact"/>
        <w:textAlignment w:val="baseline"/>
        <w:rPr>
          <w:rFonts w:cs="宋体"/>
          <w:sz w:val="24"/>
          <w:lang w:val="zh-CN"/>
        </w:rPr>
      </w:pPr>
      <w:r>
        <w:rPr>
          <w:rFonts w:cs="宋体" w:hint="eastAsia"/>
          <w:sz w:val="24"/>
          <w:lang w:val="zh-CN"/>
        </w:rPr>
        <w:t>（</w:t>
      </w:r>
      <w:r>
        <w:rPr>
          <w:rFonts w:cs="宋体" w:hint="eastAsia"/>
          <w:sz w:val="24"/>
          <w:lang w:val="zh-CN"/>
        </w:rPr>
        <w:t>2</w:t>
      </w:r>
      <w:r>
        <w:rPr>
          <w:rFonts w:cs="宋体" w:hint="eastAsia"/>
          <w:sz w:val="24"/>
          <w:lang w:val="zh-CN"/>
        </w:rPr>
        <w:t>）谈判响应文件未按谈判文件的规定有效签署和</w:t>
      </w:r>
      <w:r>
        <w:rPr>
          <w:rFonts w:cs="宋体" w:hint="eastAsia"/>
          <w:sz w:val="24"/>
          <w:lang w:val="zh-CN"/>
        </w:rPr>
        <w:t>/</w:t>
      </w:r>
      <w:r>
        <w:rPr>
          <w:rFonts w:cs="宋体" w:hint="eastAsia"/>
          <w:sz w:val="24"/>
          <w:lang w:val="zh-CN"/>
        </w:rPr>
        <w:t>或加盖公章；</w:t>
      </w:r>
    </w:p>
    <w:p w14:paraId="228703D7" w14:textId="77777777" w:rsidR="005724CF" w:rsidRDefault="00025DAE">
      <w:pPr>
        <w:tabs>
          <w:tab w:val="left" w:pos="1920"/>
        </w:tabs>
        <w:spacing w:line="560" w:lineRule="exact"/>
        <w:textAlignment w:val="baseline"/>
        <w:rPr>
          <w:rFonts w:cs="宋体"/>
          <w:sz w:val="24"/>
          <w:lang w:val="zh-CN"/>
        </w:rPr>
      </w:pPr>
      <w:r>
        <w:rPr>
          <w:rFonts w:cs="宋体" w:hint="eastAsia"/>
          <w:sz w:val="24"/>
          <w:lang w:val="zh-CN"/>
        </w:rPr>
        <w:t>（</w:t>
      </w:r>
      <w:r>
        <w:rPr>
          <w:rFonts w:cs="宋体" w:hint="eastAsia"/>
          <w:sz w:val="24"/>
          <w:lang w:val="zh-CN"/>
        </w:rPr>
        <w:t>3</w:t>
      </w:r>
      <w:r>
        <w:rPr>
          <w:rFonts w:cs="宋体" w:hint="eastAsia"/>
          <w:sz w:val="24"/>
          <w:lang w:val="zh-CN"/>
        </w:rPr>
        <w:t>）谈判响应文件载明的项目完成期限超过谈判文件规定的期限；</w:t>
      </w:r>
    </w:p>
    <w:p w14:paraId="30AB1A1C" w14:textId="77777777" w:rsidR="005724CF" w:rsidRDefault="00025DAE">
      <w:pPr>
        <w:tabs>
          <w:tab w:val="left" w:pos="1920"/>
        </w:tabs>
        <w:spacing w:line="560" w:lineRule="exact"/>
        <w:textAlignment w:val="baseline"/>
        <w:rPr>
          <w:rFonts w:cs="宋体"/>
          <w:sz w:val="24"/>
          <w:lang w:val="zh-CN"/>
        </w:rPr>
      </w:pPr>
      <w:r>
        <w:rPr>
          <w:rFonts w:cs="宋体" w:hint="eastAsia"/>
          <w:sz w:val="24"/>
          <w:lang w:val="zh-CN"/>
        </w:rPr>
        <w:t>（</w:t>
      </w:r>
      <w:r>
        <w:rPr>
          <w:rFonts w:cs="宋体" w:hint="eastAsia"/>
          <w:sz w:val="24"/>
          <w:lang w:val="zh-CN"/>
        </w:rPr>
        <w:t>4</w:t>
      </w:r>
      <w:r>
        <w:rPr>
          <w:rFonts w:cs="宋体" w:hint="eastAsia"/>
          <w:sz w:val="24"/>
          <w:lang w:val="zh-CN"/>
        </w:rPr>
        <w:t>）谈判响应文件明显不符合谈判文件规定的技术参数、技术标准要求；</w:t>
      </w:r>
    </w:p>
    <w:p w14:paraId="2F157732" w14:textId="77777777" w:rsidR="005724CF" w:rsidRDefault="00025DAE">
      <w:pPr>
        <w:tabs>
          <w:tab w:val="left" w:pos="1920"/>
        </w:tabs>
        <w:spacing w:line="560" w:lineRule="exact"/>
        <w:textAlignment w:val="baseline"/>
        <w:rPr>
          <w:rFonts w:cs="宋体"/>
          <w:sz w:val="24"/>
          <w:lang w:val="zh-CN"/>
        </w:rPr>
      </w:pPr>
      <w:r>
        <w:rPr>
          <w:rFonts w:cs="宋体" w:hint="eastAsia"/>
          <w:sz w:val="24"/>
          <w:lang w:val="zh-CN"/>
        </w:rPr>
        <w:t>（</w:t>
      </w:r>
      <w:r>
        <w:rPr>
          <w:rFonts w:cs="宋体" w:hint="eastAsia"/>
          <w:sz w:val="24"/>
          <w:lang w:val="zh-CN"/>
        </w:rPr>
        <w:t>5</w:t>
      </w:r>
      <w:r>
        <w:rPr>
          <w:rFonts w:cs="宋体" w:hint="eastAsia"/>
          <w:sz w:val="24"/>
          <w:lang w:val="zh-CN"/>
        </w:rPr>
        <w:t>）谈判响应文件载明的货物包装方式、检验方法和标准等不符合谈判文件要求；</w:t>
      </w:r>
    </w:p>
    <w:p w14:paraId="658A7687" w14:textId="77777777" w:rsidR="005724CF" w:rsidRDefault="00025DAE">
      <w:pPr>
        <w:tabs>
          <w:tab w:val="left" w:pos="1920"/>
        </w:tabs>
        <w:spacing w:line="560" w:lineRule="exact"/>
        <w:textAlignment w:val="baseline"/>
        <w:rPr>
          <w:rFonts w:cs="宋体"/>
          <w:sz w:val="24"/>
          <w:lang w:val="zh-CN"/>
        </w:rPr>
      </w:pPr>
      <w:r>
        <w:rPr>
          <w:rFonts w:cs="宋体" w:hint="eastAsia"/>
          <w:sz w:val="24"/>
          <w:lang w:val="zh-CN"/>
        </w:rPr>
        <w:t>（</w:t>
      </w:r>
      <w:r>
        <w:rPr>
          <w:rFonts w:cs="宋体" w:hint="eastAsia"/>
          <w:sz w:val="24"/>
          <w:lang w:val="zh-CN"/>
        </w:rPr>
        <w:t>6</w:t>
      </w:r>
      <w:r>
        <w:rPr>
          <w:rFonts w:cs="宋体" w:hint="eastAsia"/>
          <w:sz w:val="24"/>
          <w:lang w:val="zh-CN"/>
        </w:rPr>
        <w:t>）谈判响应文件附有招标人不能接受的条件；</w:t>
      </w:r>
    </w:p>
    <w:p w14:paraId="0BF2102F" w14:textId="77777777" w:rsidR="005724CF" w:rsidRDefault="00025DAE">
      <w:pPr>
        <w:spacing w:line="560" w:lineRule="exact"/>
        <w:textAlignment w:val="baseline"/>
        <w:rPr>
          <w:rFonts w:cs="宋体"/>
          <w:sz w:val="24"/>
          <w:lang w:val="zh-CN"/>
        </w:rPr>
      </w:pPr>
      <w:r>
        <w:rPr>
          <w:rFonts w:cs="宋体" w:hint="eastAsia"/>
          <w:sz w:val="24"/>
          <w:lang w:val="zh-CN"/>
        </w:rPr>
        <w:t>（</w:t>
      </w:r>
      <w:r>
        <w:rPr>
          <w:rFonts w:cs="宋体" w:hint="eastAsia"/>
          <w:sz w:val="24"/>
          <w:lang w:val="zh-CN"/>
        </w:rPr>
        <w:t>7</w:t>
      </w:r>
      <w:r>
        <w:rPr>
          <w:rFonts w:cs="宋体" w:hint="eastAsia"/>
          <w:sz w:val="24"/>
          <w:lang w:val="zh-CN"/>
        </w:rPr>
        <w:t>）不符合谈判文件规定的其他实质性要求。</w:t>
      </w:r>
    </w:p>
    <w:p w14:paraId="60638735" w14:textId="77777777" w:rsidR="005724CF" w:rsidRDefault="00025DAE">
      <w:pPr>
        <w:spacing w:line="560" w:lineRule="exact"/>
        <w:textAlignment w:val="baseline"/>
        <w:rPr>
          <w:rFonts w:cs="宋体"/>
          <w:color w:val="000000"/>
          <w:sz w:val="24"/>
          <w:lang w:val="zh-CN"/>
        </w:rPr>
      </w:pPr>
      <w:r>
        <w:rPr>
          <w:rFonts w:cs="宋体" w:hint="eastAsia"/>
          <w:bCs/>
          <w:sz w:val="24"/>
          <w:lang w:val="zh-CN"/>
        </w:rPr>
        <w:t xml:space="preserve">3.7 </w:t>
      </w:r>
      <w:r>
        <w:rPr>
          <w:rFonts w:cs="宋体" w:hint="eastAsia"/>
          <w:color w:val="000000"/>
          <w:sz w:val="24"/>
          <w:lang w:val="zh-CN"/>
        </w:rPr>
        <w:t>谈判小组将允许修正谈判响应文件中不构成重大偏离的细微偏离，但这些修正应不会对实质上响应谈判文件要求的投标人的竞争地位（相互排序）产生不公正的影响。</w:t>
      </w:r>
    </w:p>
    <w:p w14:paraId="6546D591" w14:textId="77777777" w:rsidR="005724CF" w:rsidRDefault="00025DAE">
      <w:pPr>
        <w:spacing w:line="560" w:lineRule="exact"/>
        <w:textAlignment w:val="baseline"/>
        <w:rPr>
          <w:rFonts w:cs="宋体"/>
          <w:bCs/>
          <w:color w:val="000000"/>
          <w:sz w:val="24"/>
          <w:lang w:val="zh-CN"/>
        </w:rPr>
      </w:pPr>
      <w:r>
        <w:rPr>
          <w:rFonts w:cs="宋体" w:hint="eastAsia"/>
          <w:bCs/>
          <w:sz w:val="24"/>
          <w:lang w:val="zh-CN"/>
        </w:rPr>
        <w:t xml:space="preserve">3.8 </w:t>
      </w:r>
      <w:r>
        <w:rPr>
          <w:rFonts w:cs="宋体" w:hint="eastAsia"/>
          <w:bCs/>
          <w:color w:val="000000"/>
          <w:sz w:val="24"/>
          <w:lang w:val="zh-CN"/>
        </w:rPr>
        <w:t>谈判小组对谈判响应文件的判定，只依据谈判响应文件内容本身，不依据任何外来证明。</w:t>
      </w:r>
    </w:p>
    <w:p w14:paraId="697C094B" w14:textId="77777777" w:rsidR="005724CF" w:rsidRDefault="00025DAE">
      <w:pPr>
        <w:spacing w:line="560" w:lineRule="exact"/>
        <w:textAlignment w:val="baseline"/>
        <w:rPr>
          <w:rFonts w:cs="宋体"/>
          <w:bCs/>
          <w:sz w:val="24"/>
          <w:lang w:val="zh-CN"/>
        </w:rPr>
      </w:pPr>
      <w:r>
        <w:rPr>
          <w:rFonts w:cs="宋体" w:hint="eastAsia"/>
          <w:bCs/>
          <w:sz w:val="24"/>
          <w:lang w:val="zh-CN"/>
        </w:rPr>
        <w:t xml:space="preserve">3.9 </w:t>
      </w:r>
      <w:r>
        <w:rPr>
          <w:rFonts w:cs="宋体" w:hint="eastAsia"/>
          <w:bCs/>
          <w:sz w:val="24"/>
          <w:lang w:val="zh-CN"/>
        </w:rPr>
        <w:t>投标报价的审查：谈判小组将对商务审查、技术审查合格的谈判响应文件的报价进行审核，看其是否有计算和累加上的错误。修正错误的原则如下：投标报价以《开标一览表》的报价为准，《投标报价明细表》的报价与《开标一览表》</w:t>
      </w:r>
      <w:r>
        <w:rPr>
          <w:rFonts w:cs="宋体" w:hint="eastAsia"/>
          <w:bCs/>
          <w:sz w:val="24"/>
          <w:lang w:val="zh-CN"/>
        </w:rPr>
        <w:lastRenderedPageBreak/>
        <w:t>的报价不一致的，投标人应按《开标一览表》的报价相应修改《投标报</w:t>
      </w:r>
      <w:r>
        <w:rPr>
          <w:rFonts w:cs="宋体" w:hint="eastAsia"/>
          <w:bCs/>
          <w:sz w:val="24"/>
          <w:lang w:val="zh-CN"/>
        </w:rPr>
        <w:t>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567D787B" w14:textId="77777777" w:rsidR="005724CF" w:rsidRDefault="00025DAE">
      <w:pPr>
        <w:spacing w:line="560" w:lineRule="exact"/>
        <w:textAlignment w:val="baseline"/>
        <w:rPr>
          <w:rFonts w:cs="宋体"/>
          <w:b/>
          <w:sz w:val="24"/>
        </w:rPr>
      </w:pPr>
      <w:r>
        <w:rPr>
          <w:rFonts w:cs="宋体" w:hint="eastAsia"/>
          <w:bCs/>
          <w:sz w:val="24"/>
          <w:lang w:val="zh-CN"/>
        </w:rPr>
        <w:t xml:space="preserve">3.10 </w:t>
      </w:r>
      <w:r>
        <w:rPr>
          <w:rFonts w:cs="宋体" w:hint="eastAsia"/>
          <w:bCs/>
          <w:sz w:val="24"/>
          <w:lang w:val="zh-CN"/>
        </w:rPr>
        <w:t>澄清：谈判小组</w:t>
      </w:r>
      <w:r>
        <w:rPr>
          <w:rFonts w:cs="宋体" w:hint="eastAsia"/>
          <w:sz w:val="24"/>
          <w:lang w:val="zh-CN"/>
        </w:rPr>
        <w:t>对于谈判响应文件实质性响应了谈判文件要求，但在个别地方提供了不完整的技术信息和数据，以及同类问题表述不一致或者有明显文字和计算错误等细微偏离问题，将以书面形式（澄清细微偏离由谈判小组依据谈判文件集体决定并由谈判小组专家签字）要求投标人在规定的时限内（在评标结束前）</w:t>
      </w:r>
      <w:proofErr w:type="gramStart"/>
      <w:r>
        <w:rPr>
          <w:rFonts w:cs="宋体" w:hint="eastAsia"/>
          <w:sz w:val="24"/>
          <w:lang w:val="zh-CN"/>
        </w:rPr>
        <w:t>作出</w:t>
      </w:r>
      <w:proofErr w:type="gramEnd"/>
      <w:r>
        <w:rPr>
          <w:rFonts w:cs="宋体" w:hint="eastAsia"/>
          <w:sz w:val="24"/>
          <w:lang w:val="zh-CN"/>
        </w:rPr>
        <w:t>必要的澄清、说明或者</w:t>
      </w:r>
      <w:r>
        <w:rPr>
          <w:rFonts w:cs="宋体" w:hint="eastAsia"/>
          <w:sz w:val="24"/>
          <w:lang w:val="zh-CN"/>
        </w:rPr>
        <w:t>补正。投标人的澄清、说明或者补正应当采用书面形式，由投标人法定代表人或其授权代理人签字（须提交签字人身份证件并与谈判响应文件签字人一致），并不得超出谈判响应文件的范围或者改变谈判响应文件的实质性内容。投标人拒不进行澄清、说明、补正的，或者不能在规定时间内</w:t>
      </w:r>
      <w:proofErr w:type="gramStart"/>
      <w:r>
        <w:rPr>
          <w:rFonts w:cs="宋体" w:hint="eastAsia"/>
          <w:sz w:val="24"/>
          <w:lang w:val="zh-CN"/>
        </w:rPr>
        <w:t>作出</w:t>
      </w:r>
      <w:proofErr w:type="gramEnd"/>
      <w:r>
        <w:rPr>
          <w:rFonts w:cs="宋体" w:hint="eastAsia"/>
          <w:sz w:val="24"/>
          <w:lang w:val="zh-CN"/>
        </w:rPr>
        <w:t>书面澄清、说明、补正的，谈判小组将拒绝其投标。</w:t>
      </w:r>
    </w:p>
    <w:p w14:paraId="2683F8A7" w14:textId="77777777" w:rsidR="005724CF" w:rsidRDefault="00025DAE">
      <w:pPr>
        <w:spacing w:line="560" w:lineRule="exact"/>
        <w:textAlignment w:val="baseline"/>
        <w:rPr>
          <w:rFonts w:cs="宋体"/>
          <w:sz w:val="24"/>
          <w:lang w:val="zh-CN"/>
        </w:rPr>
      </w:pPr>
      <w:r>
        <w:rPr>
          <w:rFonts w:cs="宋体" w:hint="eastAsia"/>
          <w:sz w:val="24"/>
        </w:rPr>
        <w:t>接受细微偏离有利于采购成功，不应因细微偏离而废标。</w:t>
      </w:r>
    </w:p>
    <w:p w14:paraId="2FE6DCB6" w14:textId="77777777" w:rsidR="005724CF" w:rsidRDefault="00025DAE">
      <w:pPr>
        <w:spacing w:line="560" w:lineRule="exact"/>
        <w:textAlignment w:val="baseline"/>
        <w:rPr>
          <w:rFonts w:cs="宋体"/>
          <w:sz w:val="24"/>
          <w:lang w:val="zh-CN"/>
        </w:rPr>
      </w:pPr>
      <w:r>
        <w:rPr>
          <w:rFonts w:cs="宋体" w:hint="eastAsia"/>
          <w:sz w:val="24"/>
        </w:rPr>
        <w:t>3.11</w:t>
      </w:r>
      <w:r>
        <w:rPr>
          <w:rFonts w:cs="宋体" w:hint="eastAsia"/>
          <w:sz w:val="24"/>
          <w:lang w:val="zh-CN"/>
        </w:rPr>
        <w:t>首次</w:t>
      </w:r>
      <w:proofErr w:type="gramStart"/>
      <w:r>
        <w:rPr>
          <w:rFonts w:cs="宋体" w:hint="eastAsia"/>
          <w:sz w:val="24"/>
          <w:lang w:val="zh-CN"/>
        </w:rPr>
        <w:t>招标</w:t>
      </w:r>
      <w:r>
        <w:rPr>
          <w:rFonts w:cs="宋体" w:hint="eastAsia"/>
          <w:sz w:val="24"/>
        </w:rPr>
        <w:t>因</w:t>
      </w:r>
      <w:proofErr w:type="gramEnd"/>
      <w:r>
        <w:rPr>
          <w:rFonts w:cs="宋体" w:hint="eastAsia"/>
          <w:sz w:val="24"/>
        </w:rPr>
        <w:t>评标过程中出现符合专业条件的投标人或者对谈判文件作实质性响应的投标人不足三家</w:t>
      </w:r>
      <w:r>
        <w:rPr>
          <w:rFonts w:cs="宋体" w:hint="eastAsia"/>
          <w:sz w:val="24"/>
        </w:rPr>
        <w:t>时</w:t>
      </w:r>
      <w:r>
        <w:rPr>
          <w:rFonts w:cs="宋体" w:hint="eastAsia"/>
          <w:sz w:val="24"/>
        </w:rPr>
        <w:t>，如果招标人需求紧急</w:t>
      </w:r>
      <w:r>
        <w:rPr>
          <w:rFonts w:cs="宋体" w:hint="eastAsia"/>
          <w:sz w:val="24"/>
        </w:rPr>
        <w:t>，</w:t>
      </w:r>
      <w:r>
        <w:rPr>
          <w:rFonts w:cs="宋体" w:hint="eastAsia"/>
          <w:sz w:val="24"/>
        </w:rPr>
        <w:t>需要直接变更方式采购，经招标人代表现场提出，评标委员会专家成员同意，可以在评标专家、招标人代表、投标供应商授权代表以及</w:t>
      </w:r>
      <w:r>
        <w:rPr>
          <w:rFonts w:cs="宋体" w:hint="eastAsia"/>
          <w:bCs/>
          <w:sz w:val="24"/>
          <w:lang w:val="zh-CN"/>
        </w:rPr>
        <w:t>资产管理处招标</w:t>
      </w:r>
      <w:proofErr w:type="gramStart"/>
      <w:r>
        <w:rPr>
          <w:rFonts w:cs="宋体" w:hint="eastAsia"/>
          <w:bCs/>
          <w:sz w:val="24"/>
          <w:lang w:val="zh-CN"/>
        </w:rPr>
        <w:t>采购科</w:t>
      </w:r>
      <w:proofErr w:type="gramEnd"/>
      <w:r>
        <w:rPr>
          <w:rFonts w:cs="宋体" w:hint="eastAsia"/>
          <w:sz w:val="24"/>
        </w:rPr>
        <w:t>同时在场的情况下直接变更采购方式继续采购，并按下述规定办理：</w:t>
      </w:r>
    </w:p>
    <w:p w14:paraId="46ADF4E1" w14:textId="77777777" w:rsidR="005724CF" w:rsidRDefault="00025DAE">
      <w:pPr>
        <w:spacing w:line="560" w:lineRule="exact"/>
        <w:textAlignment w:val="baseline"/>
        <w:rPr>
          <w:rFonts w:cs="宋体"/>
          <w:sz w:val="24"/>
        </w:rPr>
      </w:pPr>
      <w:r>
        <w:rPr>
          <w:rFonts w:cs="宋体" w:hint="eastAsia"/>
          <w:sz w:val="24"/>
        </w:rPr>
        <w:t>（</w:t>
      </w:r>
      <w:r>
        <w:rPr>
          <w:rFonts w:cs="宋体" w:hint="eastAsia"/>
          <w:sz w:val="24"/>
        </w:rPr>
        <w:t>1</w:t>
      </w:r>
      <w:r>
        <w:rPr>
          <w:rFonts w:cs="宋体" w:hint="eastAsia"/>
          <w:sz w:val="24"/>
        </w:rPr>
        <w:t>）采用竞争性谈判、询价方式采购的项目，出现前述情形的，如果有两家供应商投标或者经评审由两家合格投标供应商，原采购方式为竞争性谈判的，应当直接变更为两家供应商竞争性谈判；原采购方式为询价的，应当直接变更为两家供应商询价采购。</w:t>
      </w:r>
    </w:p>
    <w:p w14:paraId="1A982F83" w14:textId="77777777" w:rsidR="005724CF" w:rsidRDefault="00025DAE">
      <w:pPr>
        <w:spacing w:line="560" w:lineRule="exact"/>
        <w:textAlignment w:val="baseline"/>
        <w:rPr>
          <w:rFonts w:cs="宋体"/>
          <w:sz w:val="24"/>
        </w:rPr>
      </w:pPr>
      <w:r>
        <w:rPr>
          <w:rFonts w:cs="宋体" w:hint="eastAsia"/>
          <w:sz w:val="24"/>
        </w:rPr>
        <w:t>（</w:t>
      </w:r>
      <w:r>
        <w:rPr>
          <w:rFonts w:cs="宋体" w:hint="eastAsia"/>
          <w:sz w:val="24"/>
        </w:rPr>
        <w:t>2</w:t>
      </w:r>
      <w:r>
        <w:rPr>
          <w:rFonts w:cs="宋体" w:hint="eastAsia"/>
          <w:sz w:val="24"/>
        </w:rPr>
        <w:t>）只有</w:t>
      </w:r>
      <w:r>
        <w:rPr>
          <w:rFonts w:cs="宋体" w:hint="eastAsia"/>
          <w:sz w:val="24"/>
        </w:rPr>
        <w:t>1</w:t>
      </w:r>
      <w:r>
        <w:rPr>
          <w:rFonts w:cs="宋体" w:hint="eastAsia"/>
          <w:sz w:val="24"/>
        </w:rPr>
        <w:t>家供应商投标，或者经评审只有</w:t>
      </w:r>
      <w:r>
        <w:rPr>
          <w:rFonts w:cs="宋体" w:hint="eastAsia"/>
          <w:sz w:val="24"/>
        </w:rPr>
        <w:t>1</w:t>
      </w:r>
      <w:r>
        <w:rPr>
          <w:rFonts w:cs="宋体" w:hint="eastAsia"/>
          <w:sz w:val="24"/>
        </w:rPr>
        <w:t>家合格供应商的，经招标人代表</w:t>
      </w:r>
      <w:r>
        <w:rPr>
          <w:rFonts w:cs="宋体" w:hint="eastAsia"/>
          <w:sz w:val="24"/>
        </w:rPr>
        <w:lastRenderedPageBreak/>
        <w:t>现场提出，评标</w:t>
      </w:r>
      <w:r>
        <w:rPr>
          <w:rFonts w:cs="宋体" w:hint="eastAsia"/>
          <w:sz w:val="24"/>
        </w:rPr>
        <w:t>委员会专家成员同意，可以在评标专家、招标人代表、投标供应商授权代表以及</w:t>
      </w:r>
      <w:r>
        <w:rPr>
          <w:rFonts w:cs="宋体" w:hint="eastAsia"/>
          <w:bCs/>
          <w:sz w:val="24"/>
          <w:lang w:val="zh-CN"/>
        </w:rPr>
        <w:t>资产管理处招标</w:t>
      </w:r>
      <w:proofErr w:type="gramStart"/>
      <w:r>
        <w:rPr>
          <w:rFonts w:cs="宋体" w:hint="eastAsia"/>
          <w:bCs/>
          <w:sz w:val="24"/>
          <w:lang w:val="zh-CN"/>
        </w:rPr>
        <w:t>采购科</w:t>
      </w:r>
      <w:proofErr w:type="gramEnd"/>
      <w:r>
        <w:rPr>
          <w:rFonts w:cs="宋体" w:hint="eastAsia"/>
          <w:sz w:val="24"/>
        </w:rPr>
        <w:t>同时在场的情况下</w:t>
      </w:r>
      <w:r>
        <w:rPr>
          <w:rFonts w:cs="宋体" w:hint="eastAsia"/>
          <w:sz w:val="24"/>
        </w:rPr>
        <w:t>变</w:t>
      </w:r>
      <w:r>
        <w:rPr>
          <w:rFonts w:cs="宋体" w:hint="eastAsia"/>
          <w:sz w:val="24"/>
        </w:rPr>
        <w:t>为单一来源方式采购。</w:t>
      </w:r>
    </w:p>
    <w:p w14:paraId="5B636AE9" w14:textId="77777777" w:rsidR="005724CF" w:rsidRDefault="00025DAE">
      <w:pPr>
        <w:pStyle w:val="Normal103"/>
        <w:spacing w:line="560" w:lineRule="exact"/>
        <w:textAlignment w:val="baseline"/>
        <w:rPr>
          <w:rFonts w:cs="宋体"/>
          <w:b/>
          <w:color w:val="000000"/>
          <w:sz w:val="24"/>
          <w:szCs w:val="24"/>
          <w:lang w:val="zh-CN"/>
        </w:rPr>
      </w:pPr>
      <w:r>
        <w:rPr>
          <w:rFonts w:cs="宋体" w:hint="eastAsia"/>
          <w:b/>
          <w:color w:val="000000"/>
          <w:sz w:val="24"/>
          <w:szCs w:val="24"/>
          <w:lang w:val="zh-CN"/>
        </w:rPr>
        <w:t>3.12</w:t>
      </w:r>
      <w:r>
        <w:rPr>
          <w:rFonts w:cs="宋体" w:hint="eastAsia"/>
          <w:b/>
          <w:color w:val="000000"/>
          <w:sz w:val="24"/>
          <w:szCs w:val="24"/>
          <w:lang w:val="zh-CN"/>
        </w:rPr>
        <w:t>评标审查</w:t>
      </w:r>
    </w:p>
    <w:p w14:paraId="100960F0" w14:textId="77777777" w:rsidR="005724CF" w:rsidRDefault="00025DAE">
      <w:pPr>
        <w:pStyle w:val="Normal103"/>
        <w:spacing w:line="560" w:lineRule="exact"/>
        <w:textAlignment w:val="baseline"/>
        <w:rPr>
          <w:sz w:val="24"/>
          <w:szCs w:val="24"/>
          <w:lang w:val="zh-CN"/>
        </w:rPr>
      </w:pPr>
      <w:r>
        <w:rPr>
          <w:rFonts w:cs="宋体" w:hint="eastAsia"/>
          <w:color w:val="000000"/>
          <w:sz w:val="24"/>
          <w:szCs w:val="24"/>
          <w:lang w:val="zh-CN"/>
        </w:rPr>
        <w:t>3.12.1</w:t>
      </w:r>
      <w:r>
        <w:rPr>
          <w:rFonts w:cs="宋体" w:hint="eastAsia"/>
          <w:color w:val="000000"/>
          <w:sz w:val="24"/>
          <w:szCs w:val="24"/>
          <w:lang w:val="zh-CN"/>
        </w:rPr>
        <w:t>谈判小组将只对商务（投标人资格）审查和技术（符合性）审查均符合竞争性谈判文件要求的投标进行详细评审。</w:t>
      </w:r>
    </w:p>
    <w:p w14:paraId="52D88711" w14:textId="77777777" w:rsidR="005724CF" w:rsidRDefault="00025DAE">
      <w:pPr>
        <w:pStyle w:val="Normal104"/>
        <w:spacing w:line="560" w:lineRule="exact"/>
        <w:textAlignment w:val="baseline"/>
        <w:rPr>
          <w:rFonts w:cs="宋体"/>
          <w:bCs/>
          <w:color w:val="000000"/>
          <w:sz w:val="24"/>
          <w:szCs w:val="24"/>
          <w:lang w:val="zh-CN"/>
        </w:rPr>
      </w:pPr>
      <w:r>
        <w:rPr>
          <w:rFonts w:cs="宋体" w:hint="eastAsia"/>
          <w:color w:val="000000"/>
          <w:sz w:val="24"/>
          <w:szCs w:val="24"/>
          <w:lang w:val="zh-CN"/>
        </w:rPr>
        <w:t>3.12.</w:t>
      </w:r>
      <w:r>
        <w:rPr>
          <w:rFonts w:cs="宋体" w:hint="eastAsia"/>
          <w:bCs/>
          <w:color w:val="000000"/>
          <w:sz w:val="24"/>
          <w:szCs w:val="24"/>
          <w:lang w:val="zh-CN"/>
        </w:rPr>
        <w:t xml:space="preserve"> 2 </w:t>
      </w:r>
      <w:r>
        <w:rPr>
          <w:rFonts w:cs="宋体" w:hint="eastAsia"/>
          <w:bCs/>
          <w:color w:val="000000"/>
          <w:sz w:val="24"/>
          <w:szCs w:val="24"/>
          <w:lang w:val="zh-CN"/>
        </w:rPr>
        <w:t>本项目采用最低评标价法评审，</w:t>
      </w:r>
      <w:r>
        <w:rPr>
          <w:rFonts w:cs="宋体" w:hint="eastAsia"/>
          <w:color w:val="000000"/>
          <w:sz w:val="24"/>
          <w:szCs w:val="24"/>
          <w:lang w:val="zh-CN"/>
        </w:rPr>
        <w:t>谈判小组将按下述标准</w:t>
      </w:r>
      <w:r>
        <w:rPr>
          <w:rFonts w:hint="eastAsia"/>
          <w:bCs/>
          <w:color w:val="000000"/>
          <w:sz w:val="24"/>
          <w:szCs w:val="24"/>
        </w:rPr>
        <w:t>评定成交供应商并对成交候选供应商进行排序。</w:t>
      </w:r>
      <w:r>
        <w:rPr>
          <w:rFonts w:cs="宋体" w:hint="eastAsia"/>
          <w:color w:val="000000"/>
          <w:sz w:val="24"/>
          <w:szCs w:val="24"/>
          <w:lang w:val="zh-CN"/>
        </w:rPr>
        <w:t>按评标价由低到高顺序排列，评标价相同的按技术指标优劣顺序排</w:t>
      </w:r>
      <w:r>
        <w:rPr>
          <w:rFonts w:cs="宋体" w:hint="eastAsia"/>
          <w:bCs/>
          <w:color w:val="000000"/>
          <w:sz w:val="24"/>
          <w:szCs w:val="24"/>
          <w:lang w:val="zh-CN"/>
        </w:rPr>
        <w:t>列。本项目不接受任何额外捐赠。</w:t>
      </w:r>
    </w:p>
    <w:p w14:paraId="57C273A3" w14:textId="77777777" w:rsidR="005724CF" w:rsidRDefault="00025DAE">
      <w:pPr>
        <w:pStyle w:val="Normal110"/>
        <w:spacing w:line="560" w:lineRule="exact"/>
        <w:textAlignment w:val="baseline"/>
        <w:rPr>
          <w:color w:val="000000"/>
          <w:sz w:val="24"/>
          <w:szCs w:val="24"/>
          <w:highlight w:val="white"/>
        </w:rPr>
      </w:pPr>
      <w:r>
        <w:rPr>
          <w:rFonts w:cs="宋体" w:hint="eastAsia"/>
          <w:bCs/>
          <w:color w:val="000000"/>
          <w:sz w:val="24"/>
          <w:szCs w:val="24"/>
          <w:lang w:val="zh-CN"/>
        </w:rPr>
        <w:t xml:space="preserve">3.12.3 </w:t>
      </w:r>
      <w:r>
        <w:rPr>
          <w:rFonts w:cs="宋体" w:hint="eastAsia"/>
          <w:bCs/>
          <w:color w:val="000000"/>
          <w:sz w:val="24"/>
          <w:szCs w:val="24"/>
          <w:lang w:val="zh-CN"/>
        </w:rPr>
        <w:t>在确定成交结果之前，谈判小组将当场向参加谈判的供应商宣布</w:t>
      </w:r>
      <w:r>
        <w:rPr>
          <w:rFonts w:cs="黑体" w:hint="eastAsia"/>
          <w:bCs/>
          <w:color w:val="000000"/>
          <w:sz w:val="24"/>
          <w:szCs w:val="24"/>
          <w:lang w:val="zh-CN"/>
        </w:rPr>
        <w:t>拟评定的成交供应商。对于报价低的供应商未被评定为</w:t>
      </w:r>
      <w:proofErr w:type="gramStart"/>
      <w:r>
        <w:rPr>
          <w:rFonts w:cs="黑体" w:hint="eastAsia"/>
          <w:bCs/>
          <w:color w:val="000000"/>
          <w:sz w:val="24"/>
          <w:szCs w:val="24"/>
          <w:lang w:val="zh-CN"/>
        </w:rPr>
        <w:t>拟成交</w:t>
      </w:r>
      <w:proofErr w:type="gramEnd"/>
      <w:r>
        <w:rPr>
          <w:rFonts w:cs="黑体" w:hint="eastAsia"/>
          <w:bCs/>
          <w:color w:val="000000"/>
          <w:sz w:val="24"/>
          <w:szCs w:val="24"/>
          <w:lang w:val="zh-CN"/>
        </w:rPr>
        <w:t>供应商的，谈判小组将解释原因并听取供应商的意见。如果供应商对拟评定的成交结果有异议，应当当场提出并提供事实依据。对于供应商提出的意见，谈判小组将当场评审、答复并最终评定成交供应商。</w:t>
      </w:r>
    </w:p>
    <w:p w14:paraId="59DB1399" w14:textId="77777777" w:rsidR="005724CF" w:rsidRDefault="00025DAE">
      <w:pPr>
        <w:tabs>
          <w:tab w:val="left" w:pos="900"/>
        </w:tabs>
        <w:spacing w:line="560" w:lineRule="exact"/>
        <w:textAlignment w:val="baseline"/>
        <w:rPr>
          <w:b/>
          <w:sz w:val="24"/>
        </w:rPr>
      </w:pPr>
      <w:r>
        <w:rPr>
          <w:rFonts w:hint="eastAsia"/>
          <w:b/>
          <w:sz w:val="24"/>
        </w:rPr>
        <w:t>四、售后服务要求：</w:t>
      </w:r>
    </w:p>
    <w:p w14:paraId="448BB730" w14:textId="77777777" w:rsidR="005724CF" w:rsidRDefault="00025DAE">
      <w:pPr>
        <w:spacing w:line="560" w:lineRule="exact"/>
        <w:textAlignment w:val="baseline"/>
        <w:rPr>
          <w:color w:val="000000"/>
          <w:sz w:val="24"/>
          <w:lang w:val="zh-CN"/>
        </w:rPr>
      </w:pPr>
      <w:r>
        <w:rPr>
          <w:rFonts w:cs="宋体" w:hint="eastAsia"/>
          <w:color w:val="000000"/>
          <w:sz w:val="24"/>
          <w:highlight w:val="white"/>
          <w:lang w:val="zh-CN"/>
        </w:rPr>
        <w:t>1.1</w:t>
      </w:r>
      <w:r>
        <w:rPr>
          <w:rFonts w:cs="宋体"/>
          <w:color w:val="000000"/>
          <w:sz w:val="24"/>
          <w:highlight w:val="white"/>
          <w:lang w:val="zh-CN"/>
        </w:rPr>
        <w:t xml:space="preserve"> </w:t>
      </w:r>
      <w:bookmarkStart w:id="0" w:name="EBb2c05baa9dd747abab17badc6c6a3648"/>
      <w:r>
        <w:rPr>
          <w:rFonts w:cs="宋体" w:hint="eastAsia"/>
          <w:color w:val="000000"/>
          <w:sz w:val="24"/>
          <w:highlight w:val="white"/>
          <w:lang w:val="zh-CN"/>
        </w:rPr>
        <w:t>质保期内免费上门服务，质</w:t>
      </w:r>
      <w:proofErr w:type="gramStart"/>
      <w:r>
        <w:rPr>
          <w:rFonts w:cs="宋体" w:hint="eastAsia"/>
          <w:color w:val="000000"/>
          <w:sz w:val="24"/>
          <w:highlight w:val="white"/>
          <w:lang w:val="zh-CN"/>
        </w:rPr>
        <w:t>保期外仅收取</w:t>
      </w:r>
      <w:proofErr w:type="gramEnd"/>
      <w:r>
        <w:rPr>
          <w:rFonts w:cs="宋体" w:hint="eastAsia"/>
          <w:color w:val="000000"/>
          <w:sz w:val="24"/>
          <w:highlight w:val="white"/>
          <w:lang w:val="zh-CN"/>
        </w:rPr>
        <w:t>成本费。</w:t>
      </w:r>
      <w:bookmarkEnd w:id="0"/>
    </w:p>
    <w:p w14:paraId="3EFF87C7" w14:textId="77777777" w:rsidR="005724CF" w:rsidRDefault="00025DAE">
      <w:pPr>
        <w:spacing w:line="560" w:lineRule="exact"/>
        <w:textAlignment w:val="baseline"/>
        <w:rPr>
          <w:color w:val="000000"/>
          <w:sz w:val="24"/>
          <w:lang w:val="zh-CN"/>
        </w:rPr>
      </w:pPr>
      <w:r>
        <w:rPr>
          <w:rFonts w:cs="宋体" w:hint="eastAsia"/>
          <w:color w:val="000000"/>
          <w:sz w:val="24"/>
          <w:highlight w:val="white"/>
          <w:lang w:val="zh-CN"/>
        </w:rPr>
        <w:t xml:space="preserve">1.2 </w:t>
      </w:r>
      <w:r>
        <w:rPr>
          <w:rFonts w:cs="宋体" w:hint="eastAsia"/>
          <w:color w:val="000000"/>
          <w:sz w:val="24"/>
          <w:highlight w:val="white"/>
          <w:lang w:val="zh-CN"/>
        </w:rPr>
        <w:t>按竞争性谈判文件（需求部分）</w:t>
      </w:r>
      <w:r>
        <w:rPr>
          <w:rFonts w:cs="黑体" w:hint="eastAsia"/>
          <w:bCs/>
          <w:color w:val="000000"/>
          <w:sz w:val="24"/>
          <w:highlight w:val="white"/>
          <w:lang w:val="zh-CN"/>
        </w:rPr>
        <w:t>第五章《响应文件构成、要求及格式》中格式四</w:t>
      </w:r>
      <w:r>
        <w:rPr>
          <w:color w:val="000000"/>
          <w:sz w:val="24"/>
          <w:highlight w:val="white"/>
        </w:rPr>
        <w:t>“</w:t>
      </w:r>
      <w:r>
        <w:rPr>
          <w:rFonts w:cs="宋体" w:hint="eastAsia"/>
          <w:color w:val="000000"/>
          <w:sz w:val="24"/>
          <w:highlight w:val="white"/>
          <w:lang w:val="zh-CN"/>
        </w:rPr>
        <w:t>售后服务承诺书（格式）</w:t>
      </w:r>
      <w:r>
        <w:rPr>
          <w:color w:val="000000"/>
          <w:sz w:val="24"/>
          <w:highlight w:val="white"/>
        </w:rPr>
        <w:t>”</w:t>
      </w:r>
      <w:r>
        <w:rPr>
          <w:rFonts w:cs="宋体" w:hint="eastAsia"/>
          <w:color w:val="000000"/>
          <w:sz w:val="24"/>
          <w:highlight w:val="white"/>
          <w:lang w:val="zh-CN"/>
        </w:rPr>
        <w:t>的规定提供完整的售后服务方案。</w:t>
      </w:r>
    </w:p>
    <w:p w14:paraId="6C08A0E0" w14:textId="77777777" w:rsidR="005724CF" w:rsidRDefault="00025DAE">
      <w:pPr>
        <w:tabs>
          <w:tab w:val="left" w:pos="900"/>
        </w:tabs>
        <w:spacing w:line="560" w:lineRule="exact"/>
        <w:textAlignment w:val="baseline"/>
        <w:rPr>
          <w:b/>
          <w:sz w:val="24"/>
        </w:rPr>
      </w:pPr>
      <w:r>
        <w:rPr>
          <w:rFonts w:hint="eastAsia"/>
          <w:b/>
          <w:sz w:val="24"/>
        </w:rPr>
        <w:t>五、响应文件份数：</w:t>
      </w:r>
    </w:p>
    <w:p w14:paraId="2210AB6F" w14:textId="77777777" w:rsidR="005724CF" w:rsidRDefault="00025DAE">
      <w:pPr>
        <w:spacing w:line="560" w:lineRule="exact"/>
        <w:textAlignment w:val="baseline"/>
        <w:rPr>
          <w:rFonts w:cs="宋体"/>
          <w:bCs/>
          <w:color w:val="000000"/>
          <w:sz w:val="24"/>
          <w:lang w:val="zh-CN"/>
        </w:rPr>
      </w:pPr>
      <w:r>
        <w:rPr>
          <w:rFonts w:cs="宋体" w:hint="eastAsia"/>
          <w:bCs/>
          <w:color w:val="000000"/>
          <w:sz w:val="24"/>
          <w:highlight w:val="white"/>
          <w:lang w:val="zh-CN"/>
        </w:rPr>
        <w:t>供应商必须按照谈判文件的规定提交所要求提交的</w:t>
      </w:r>
      <w:proofErr w:type="gramStart"/>
      <w:r>
        <w:rPr>
          <w:rFonts w:cs="宋体" w:hint="eastAsia"/>
          <w:bCs/>
          <w:color w:val="000000"/>
          <w:sz w:val="24"/>
          <w:highlight w:val="white"/>
          <w:lang w:val="zh-CN"/>
        </w:rPr>
        <w:t>的</w:t>
      </w:r>
      <w:proofErr w:type="gramEnd"/>
      <w:r>
        <w:rPr>
          <w:rFonts w:cs="宋体" w:hint="eastAsia"/>
          <w:bCs/>
          <w:color w:val="000000"/>
          <w:sz w:val="24"/>
          <w:highlight w:val="white"/>
          <w:lang w:val="zh-CN"/>
        </w:rPr>
        <w:t>商务文件和技术文件正本</w:t>
      </w:r>
      <w:r>
        <w:rPr>
          <w:rFonts w:cs="宋体" w:hint="eastAsia"/>
          <w:bCs/>
          <w:color w:val="000000"/>
          <w:sz w:val="24"/>
          <w:highlight w:val="white"/>
          <w:lang w:val="zh-CN"/>
        </w:rPr>
        <w:t>1</w:t>
      </w:r>
      <w:r>
        <w:rPr>
          <w:rFonts w:cs="宋体" w:hint="eastAsia"/>
          <w:bCs/>
          <w:color w:val="000000"/>
          <w:sz w:val="24"/>
          <w:highlight w:val="white"/>
          <w:lang w:val="zh-CN"/>
        </w:rPr>
        <w:t>份、副本</w:t>
      </w:r>
      <w:r>
        <w:rPr>
          <w:rFonts w:cs="宋体" w:hint="eastAsia"/>
          <w:bCs/>
          <w:color w:val="000000"/>
          <w:sz w:val="24"/>
          <w:highlight w:val="white"/>
          <w:lang w:val="zh-CN"/>
        </w:rPr>
        <w:t>2</w:t>
      </w:r>
      <w:r>
        <w:rPr>
          <w:rFonts w:cs="宋体" w:hint="eastAsia"/>
          <w:bCs/>
          <w:color w:val="000000"/>
          <w:sz w:val="24"/>
          <w:highlight w:val="white"/>
          <w:lang w:val="zh-CN"/>
        </w:rPr>
        <w:t>份。未中标的当场退还投标文件副本。报价文件若有缺失、无效或者不符合谈判文件要求，将导致其报价被拒绝。</w:t>
      </w:r>
    </w:p>
    <w:p w14:paraId="748D971D" w14:textId="77777777" w:rsidR="005724CF" w:rsidRDefault="00025DAE">
      <w:pPr>
        <w:tabs>
          <w:tab w:val="left" w:pos="900"/>
        </w:tabs>
        <w:spacing w:line="560" w:lineRule="exact"/>
        <w:textAlignment w:val="baseline"/>
        <w:rPr>
          <w:b/>
          <w:sz w:val="24"/>
        </w:rPr>
      </w:pPr>
      <w:r>
        <w:rPr>
          <w:rFonts w:hint="eastAsia"/>
          <w:b/>
          <w:sz w:val="24"/>
        </w:rPr>
        <w:t>六、其他要求：</w:t>
      </w:r>
    </w:p>
    <w:p w14:paraId="76EB32E9" w14:textId="77777777" w:rsidR="005724CF" w:rsidRDefault="00025DAE">
      <w:pPr>
        <w:spacing w:line="560" w:lineRule="exact"/>
        <w:textAlignment w:val="baseline"/>
        <w:rPr>
          <w:color w:val="000000"/>
          <w:sz w:val="24"/>
          <w:lang w:val="zh-CN"/>
        </w:rPr>
      </w:pPr>
      <w:r>
        <w:rPr>
          <w:rFonts w:cs="宋体" w:hint="eastAsia"/>
          <w:color w:val="000000"/>
          <w:sz w:val="24"/>
          <w:highlight w:val="white"/>
          <w:lang w:val="zh-CN"/>
        </w:rPr>
        <w:t xml:space="preserve">6.1 </w:t>
      </w:r>
      <w:r>
        <w:rPr>
          <w:rFonts w:cs="宋体" w:hint="eastAsia"/>
          <w:color w:val="000000"/>
          <w:sz w:val="24"/>
          <w:highlight w:val="white"/>
          <w:lang w:val="zh-CN"/>
        </w:rPr>
        <w:t>供应商应对</w:t>
      </w:r>
      <w:r>
        <w:rPr>
          <w:color w:val="000000"/>
          <w:sz w:val="24"/>
          <w:highlight w:val="white"/>
          <w:lang w:val="zh-CN"/>
        </w:rPr>
        <w:t>“</w:t>
      </w:r>
      <w:r>
        <w:rPr>
          <w:rFonts w:cs="宋体" w:hint="eastAsia"/>
          <w:color w:val="000000"/>
          <w:sz w:val="24"/>
          <w:highlight w:val="white"/>
          <w:lang w:val="zh-CN"/>
        </w:rPr>
        <w:t>货物需求及技术规格要求</w:t>
      </w:r>
      <w:r>
        <w:rPr>
          <w:color w:val="000000"/>
          <w:sz w:val="24"/>
          <w:highlight w:val="white"/>
          <w:lang w:val="zh-CN"/>
        </w:rPr>
        <w:t>”</w:t>
      </w:r>
      <w:r>
        <w:rPr>
          <w:rFonts w:cs="宋体" w:hint="eastAsia"/>
          <w:color w:val="000000"/>
          <w:sz w:val="24"/>
          <w:highlight w:val="white"/>
          <w:lang w:val="zh-CN"/>
        </w:rPr>
        <w:t>的所有货物投标，不可以只对其中的</w:t>
      </w:r>
      <w:r>
        <w:rPr>
          <w:rFonts w:cs="宋体" w:hint="eastAsia"/>
          <w:color w:val="000000"/>
          <w:sz w:val="24"/>
          <w:highlight w:val="white"/>
          <w:lang w:val="zh-CN"/>
        </w:rPr>
        <w:lastRenderedPageBreak/>
        <w:t>一种或几种投标。每种货物只允许有一个报价，任何有选择的报价将不予接受。</w:t>
      </w:r>
    </w:p>
    <w:p w14:paraId="380D0CC1" w14:textId="77777777" w:rsidR="005724CF" w:rsidRDefault="00025DAE">
      <w:pPr>
        <w:spacing w:line="560" w:lineRule="exact"/>
        <w:textAlignment w:val="baseline"/>
        <w:rPr>
          <w:color w:val="000000"/>
          <w:sz w:val="24"/>
          <w:lang w:val="zh-CN"/>
        </w:rPr>
      </w:pPr>
      <w:r>
        <w:rPr>
          <w:rFonts w:cs="黑体" w:hint="eastAsia"/>
          <w:color w:val="000000"/>
          <w:sz w:val="24"/>
          <w:highlight w:val="white"/>
          <w:lang w:val="zh-CN"/>
        </w:rPr>
        <w:t xml:space="preserve">6.2 </w:t>
      </w:r>
      <w:r>
        <w:rPr>
          <w:rFonts w:cs="宋体" w:hint="eastAsia"/>
          <w:color w:val="000000"/>
          <w:sz w:val="24"/>
          <w:highlight w:val="white"/>
          <w:lang w:val="zh-CN"/>
        </w:rPr>
        <w:t>如无特别说明，本次采购货物所要求的功能配置均为内置的标准（固定）配置，任何通过外接方式实现所要求的功能配置</w:t>
      </w:r>
      <w:r>
        <w:rPr>
          <w:rFonts w:cs="宋体" w:hint="eastAsia"/>
          <w:color w:val="000000"/>
          <w:sz w:val="24"/>
          <w:highlight w:val="white"/>
          <w:lang w:val="zh-CN"/>
        </w:rPr>
        <w:t>，均视为非实质性响应。</w:t>
      </w:r>
    </w:p>
    <w:p w14:paraId="67AF288B" w14:textId="77777777" w:rsidR="005724CF" w:rsidRDefault="00025DAE">
      <w:pPr>
        <w:spacing w:line="560" w:lineRule="exact"/>
        <w:textAlignment w:val="baseline"/>
        <w:rPr>
          <w:rFonts w:ascii="宋体" w:hAnsi="宋体"/>
          <w:b/>
          <w:bCs/>
          <w:color w:val="000000"/>
          <w:sz w:val="24"/>
          <w:lang w:val="zh-CN"/>
        </w:rPr>
      </w:pPr>
      <w:r>
        <w:rPr>
          <w:rFonts w:cs="黑体" w:hint="eastAsia"/>
          <w:b/>
          <w:bCs/>
          <w:color w:val="000000"/>
          <w:sz w:val="24"/>
          <w:highlight w:val="white"/>
          <w:lang w:val="zh-CN"/>
        </w:rPr>
        <w:t xml:space="preserve">6.3 </w:t>
      </w:r>
      <w:r>
        <w:rPr>
          <w:rFonts w:cs="黑体" w:hint="eastAsia"/>
          <w:b/>
          <w:bCs/>
          <w:color w:val="000000"/>
          <w:sz w:val="24"/>
          <w:highlight w:val="white"/>
          <w:lang w:val="zh-CN"/>
        </w:rPr>
        <w:t>《货物需求及技术规格要求》中如果含有品牌名称、特定型号、特定配置、特定指标参数、产地等要求，仅作为项目质量水平与系统配置的性价比基准，供应商可以此基准作为参考，提供与含有品牌名称、特定型号、特定配置、特定指标参数、产地等要求的货物相同档次或者更优档次的货物，并且所投标货物的配置、规格和技术参数指标等均应实质性不低于或者优于谈判文件的要</w:t>
      </w:r>
      <w:r>
        <w:rPr>
          <w:rFonts w:ascii="宋体" w:hAnsi="宋体" w:cs="黑体" w:hint="eastAsia"/>
          <w:b/>
          <w:bCs/>
          <w:color w:val="000000"/>
          <w:sz w:val="24"/>
          <w:highlight w:val="white"/>
          <w:lang w:val="zh-CN"/>
        </w:rPr>
        <w:t>求。</w:t>
      </w:r>
    </w:p>
    <w:p w14:paraId="45B353EF" w14:textId="77777777" w:rsidR="005724CF" w:rsidRDefault="005724CF">
      <w:pPr>
        <w:spacing w:line="560" w:lineRule="exact"/>
        <w:textAlignment w:val="baseline"/>
        <w:rPr>
          <w:rFonts w:ascii="??_GB2312"/>
          <w:sz w:val="24"/>
        </w:rPr>
      </w:pPr>
    </w:p>
    <w:p w14:paraId="0BA7BFD5" w14:textId="77777777" w:rsidR="005724CF" w:rsidRDefault="00025DAE">
      <w:pPr>
        <w:spacing w:line="560" w:lineRule="exact"/>
        <w:jc w:val="center"/>
        <w:textAlignment w:val="baseline"/>
        <w:rPr>
          <w:b/>
          <w:bCs/>
          <w:sz w:val="36"/>
        </w:rPr>
      </w:pPr>
      <w:r>
        <w:rPr>
          <w:rFonts w:hint="eastAsia"/>
          <w:b/>
          <w:bCs/>
          <w:sz w:val="36"/>
        </w:rPr>
        <w:t>第四章</w:t>
      </w:r>
      <w:r>
        <w:rPr>
          <w:rFonts w:hint="eastAsia"/>
          <w:b/>
          <w:bCs/>
          <w:sz w:val="36"/>
        </w:rPr>
        <w:t xml:space="preserve"> </w:t>
      </w:r>
      <w:r>
        <w:rPr>
          <w:b/>
          <w:bCs/>
          <w:sz w:val="36"/>
        </w:rPr>
        <w:t xml:space="preserve"> </w:t>
      </w:r>
      <w:r>
        <w:rPr>
          <w:rFonts w:hint="eastAsia"/>
          <w:b/>
          <w:bCs/>
          <w:sz w:val="36"/>
        </w:rPr>
        <w:t>采购合同书格式</w:t>
      </w:r>
    </w:p>
    <w:p w14:paraId="3D771736" w14:textId="77777777" w:rsidR="005724CF" w:rsidRDefault="005724CF">
      <w:pPr>
        <w:textAlignment w:val="baseline"/>
        <w:rPr>
          <w:rFonts w:ascii="宋体"/>
          <w:sz w:val="24"/>
          <w:lang w:val="zh-CN"/>
        </w:rPr>
      </w:pPr>
    </w:p>
    <w:p w14:paraId="1CC23B60" w14:textId="77777777" w:rsidR="005724CF" w:rsidRDefault="00025DAE">
      <w:pPr>
        <w:spacing w:line="560" w:lineRule="exact"/>
        <w:textAlignment w:val="baseline"/>
        <w:rPr>
          <w:rFonts w:cs="宋体"/>
          <w:sz w:val="24"/>
          <w:lang w:val="zh-CN"/>
        </w:rPr>
      </w:pPr>
      <w:r>
        <w:rPr>
          <w:rFonts w:cs="宋体" w:hint="eastAsia"/>
          <w:sz w:val="24"/>
          <w:highlight w:val="white"/>
          <w:lang w:val="zh-CN"/>
        </w:rPr>
        <w:t>合同编号：</w:t>
      </w:r>
      <w:r>
        <w:rPr>
          <w:rFonts w:cs="宋体"/>
          <w:sz w:val="24"/>
          <w:highlight w:val="white"/>
          <w:lang w:val="zh-CN"/>
        </w:rPr>
        <w:t xml:space="preserve"> </w:t>
      </w:r>
    </w:p>
    <w:p w14:paraId="626C93A9" w14:textId="77777777" w:rsidR="005724CF" w:rsidRDefault="00025DAE">
      <w:pPr>
        <w:spacing w:line="560" w:lineRule="exact"/>
        <w:textAlignment w:val="baseline"/>
        <w:rPr>
          <w:sz w:val="24"/>
          <w:lang w:val="zh-CN"/>
        </w:rPr>
      </w:pPr>
      <w:r>
        <w:rPr>
          <w:rFonts w:cs="宋体" w:hint="eastAsia"/>
          <w:sz w:val="24"/>
          <w:highlight w:val="white"/>
          <w:lang w:val="zh-CN"/>
        </w:rPr>
        <w:t>签订地点：</w:t>
      </w:r>
      <w:r>
        <w:rPr>
          <w:rFonts w:cs="宋体" w:hint="eastAsia"/>
          <w:sz w:val="24"/>
          <w:lang w:val="zh-CN"/>
        </w:rPr>
        <w:t>长春市延安大街</w:t>
      </w:r>
      <w:r>
        <w:rPr>
          <w:rFonts w:cs="宋体" w:hint="eastAsia"/>
          <w:sz w:val="24"/>
          <w:lang w:val="zh-CN"/>
        </w:rPr>
        <w:t>2055</w:t>
      </w:r>
      <w:r>
        <w:rPr>
          <w:rFonts w:cs="宋体" w:hint="eastAsia"/>
          <w:sz w:val="24"/>
          <w:lang w:val="zh-CN"/>
        </w:rPr>
        <w:t>号</w:t>
      </w:r>
    </w:p>
    <w:p w14:paraId="7A69A6AA" w14:textId="77777777" w:rsidR="005724CF" w:rsidRDefault="00025DAE">
      <w:pPr>
        <w:spacing w:line="560" w:lineRule="exact"/>
        <w:textAlignment w:val="baseline"/>
        <w:rPr>
          <w:rFonts w:cs="宋体"/>
          <w:sz w:val="24"/>
          <w:lang w:val="zh-CN"/>
        </w:rPr>
      </w:pPr>
      <w:r>
        <w:rPr>
          <w:rFonts w:cs="宋体" w:hint="eastAsia"/>
          <w:sz w:val="24"/>
          <w:highlight w:val="white"/>
          <w:lang w:val="zh-CN"/>
        </w:rPr>
        <w:t>签订日期：</w:t>
      </w:r>
      <w:r>
        <w:rPr>
          <w:rFonts w:cs="宋体" w:hint="eastAsia"/>
          <w:sz w:val="24"/>
          <w:highlight w:val="white"/>
          <w:lang w:val="zh-CN"/>
        </w:rPr>
        <w:t xml:space="preserve">   </w:t>
      </w:r>
      <w:r>
        <w:rPr>
          <w:rFonts w:cs="宋体" w:hint="eastAsia"/>
          <w:sz w:val="24"/>
          <w:highlight w:val="white"/>
          <w:lang w:val="zh-CN"/>
        </w:rPr>
        <w:t>年</w:t>
      </w:r>
      <w:r>
        <w:rPr>
          <w:rFonts w:cs="宋体"/>
          <w:sz w:val="24"/>
          <w:highlight w:val="white"/>
          <w:lang w:val="zh-CN"/>
        </w:rPr>
        <w:t xml:space="preserve">  </w:t>
      </w:r>
      <w:r>
        <w:rPr>
          <w:rFonts w:cs="宋体" w:hint="eastAsia"/>
          <w:sz w:val="24"/>
          <w:highlight w:val="white"/>
          <w:lang w:val="zh-CN"/>
        </w:rPr>
        <w:t>月</w:t>
      </w:r>
      <w:r>
        <w:rPr>
          <w:rFonts w:cs="宋体"/>
          <w:sz w:val="24"/>
          <w:highlight w:val="white"/>
          <w:lang w:val="zh-CN"/>
        </w:rPr>
        <w:t xml:space="preserve">  </w:t>
      </w:r>
      <w:r>
        <w:rPr>
          <w:rFonts w:cs="宋体" w:hint="eastAsia"/>
          <w:sz w:val="24"/>
          <w:highlight w:val="white"/>
          <w:lang w:val="zh-CN"/>
        </w:rPr>
        <w:t>日</w:t>
      </w:r>
      <w:r>
        <w:rPr>
          <w:rFonts w:cs="宋体"/>
          <w:sz w:val="24"/>
          <w:highlight w:val="white"/>
          <w:lang w:val="zh-CN"/>
        </w:rPr>
        <w:t xml:space="preserve"> </w:t>
      </w:r>
    </w:p>
    <w:p w14:paraId="422BB3A8" w14:textId="77777777" w:rsidR="005724CF" w:rsidRDefault="00025DAE">
      <w:pPr>
        <w:spacing w:line="560" w:lineRule="exact"/>
        <w:textAlignment w:val="baseline"/>
        <w:rPr>
          <w:sz w:val="24"/>
          <w:lang w:val="zh-CN"/>
        </w:rPr>
      </w:pPr>
      <w:r>
        <w:rPr>
          <w:rFonts w:cs="宋体"/>
          <w:sz w:val="24"/>
          <w:highlight w:val="white"/>
          <w:lang w:val="zh-CN"/>
        </w:rPr>
        <w:t xml:space="preserve">    </w:t>
      </w:r>
      <w:r>
        <w:rPr>
          <w:rFonts w:cs="宋体" w:hint="eastAsia"/>
          <w:sz w:val="24"/>
          <w:highlight w:val="white"/>
          <w:lang w:val="zh-CN"/>
        </w:rPr>
        <w:t>XXX</w:t>
      </w:r>
      <w:r>
        <w:rPr>
          <w:rFonts w:cs="宋体" w:hint="eastAsia"/>
          <w:sz w:val="24"/>
          <w:highlight w:val="white"/>
          <w:lang w:val="zh-CN"/>
        </w:rPr>
        <w:t>项目，经以编号为</w:t>
      </w:r>
      <w:r>
        <w:rPr>
          <w:rFonts w:hint="eastAsia"/>
          <w:sz w:val="24"/>
        </w:rPr>
        <w:t>XXX</w:t>
      </w:r>
      <w:r>
        <w:rPr>
          <w:rFonts w:cs="宋体" w:hint="eastAsia"/>
          <w:sz w:val="24"/>
          <w:highlight w:val="white"/>
          <w:lang w:val="zh-CN"/>
        </w:rPr>
        <w:t>的竞争性谈判文件在国内竞争性谈判采购，谈判小组评定</w:t>
      </w:r>
      <w:r>
        <w:rPr>
          <w:rFonts w:cs="宋体"/>
          <w:sz w:val="24"/>
          <w:highlight w:val="white"/>
          <w:u w:val="single" w:color="000000"/>
          <w:lang w:val="zh-CN"/>
        </w:rPr>
        <w:t xml:space="preserve">  </w:t>
      </w:r>
      <w:r>
        <w:rPr>
          <w:rFonts w:cs="宋体" w:hint="eastAsia"/>
          <w:sz w:val="24"/>
          <w:highlight w:val="white"/>
          <w:u w:val="single" w:color="000000"/>
          <w:lang w:val="zh-CN"/>
        </w:rPr>
        <w:t>（供方名称）</w:t>
      </w:r>
      <w:r>
        <w:rPr>
          <w:rFonts w:cs="宋体"/>
          <w:sz w:val="24"/>
          <w:highlight w:val="white"/>
          <w:u w:val="single" w:color="000000"/>
          <w:lang w:val="zh-CN"/>
        </w:rPr>
        <w:t xml:space="preserve">  </w:t>
      </w:r>
      <w:r>
        <w:rPr>
          <w:rFonts w:cs="宋体" w:hint="eastAsia"/>
          <w:sz w:val="24"/>
          <w:highlight w:val="white"/>
          <w:lang w:val="zh-CN"/>
        </w:rPr>
        <w:t>为成交供应商。供需双方按照《中华人民共和国合同法》和有关法律法规，遵循平等、自愿、公平和诚实信用原则，同意按照下面的条款和条件订立本合同，共同信守。</w:t>
      </w:r>
    </w:p>
    <w:p w14:paraId="2197FD17" w14:textId="77777777" w:rsidR="005724CF" w:rsidRDefault="00025DAE">
      <w:pPr>
        <w:spacing w:line="560" w:lineRule="exact"/>
        <w:ind w:firstLine="482"/>
        <w:textAlignment w:val="baseline"/>
        <w:rPr>
          <w:rFonts w:cs="宋体"/>
          <w:sz w:val="24"/>
          <w:lang w:val="zh-CN"/>
        </w:rPr>
      </w:pPr>
      <w:r>
        <w:rPr>
          <w:rFonts w:cs="宋体"/>
          <w:b/>
          <w:bCs/>
          <w:sz w:val="24"/>
          <w:highlight w:val="white"/>
          <w:lang w:val="zh-CN"/>
        </w:rPr>
        <w:t>1.</w:t>
      </w:r>
      <w:r>
        <w:rPr>
          <w:rFonts w:cs="宋体" w:hint="eastAsia"/>
          <w:b/>
          <w:bCs/>
          <w:sz w:val="24"/>
          <w:highlight w:val="white"/>
          <w:lang w:val="zh-CN"/>
        </w:rPr>
        <w:t>合同标的</w:t>
      </w:r>
      <w:r>
        <w:rPr>
          <w:rFonts w:cs="宋体" w:hint="eastAsia"/>
          <w:sz w:val="24"/>
          <w:highlight w:val="white"/>
          <w:lang w:val="zh-CN"/>
        </w:rPr>
        <w:t>：</w:t>
      </w:r>
      <w:r>
        <w:rPr>
          <w:rFonts w:cs="宋体"/>
          <w:sz w:val="24"/>
          <w:highlight w:val="white"/>
          <w:lang w:val="zh-CN"/>
        </w:rPr>
        <w:t xml:space="preserve"> </w:t>
      </w:r>
    </w:p>
    <w:tbl>
      <w:tblPr>
        <w:tblW w:w="0" w:type="auto"/>
        <w:tblInd w:w="-194" w:type="dxa"/>
        <w:tblLayout w:type="fixed"/>
        <w:tblCellMar>
          <w:left w:w="10" w:type="dxa"/>
          <w:right w:w="10" w:type="dxa"/>
        </w:tblCellMar>
        <w:tblLook w:val="04A0" w:firstRow="1" w:lastRow="0" w:firstColumn="1" w:lastColumn="0" w:noHBand="0" w:noVBand="1"/>
      </w:tblPr>
      <w:tblGrid>
        <w:gridCol w:w="1124"/>
        <w:gridCol w:w="1168"/>
        <w:gridCol w:w="3236"/>
        <w:gridCol w:w="698"/>
        <w:gridCol w:w="1238"/>
        <w:gridCol w:w="1888"/>
      </w:tblGrid>
      <w:tr w:rsidR="005724CF" w14:paraId="0079E9EE" w14:textId="77777777">
        <w:tc>
          <w:tcPr>
            <w:tcW w:w="1124" w:type="dxa"/>
            <w:tcBorders>
              <w:top w:val="single" w:sz="6" w:space="0" w:color="000000"/>
              <w:left w:val="single" w:sz="6" w:space="0" w:color="000000"/>
              <w:bottom w:val="single" w:sz="6" w:space="0" w:color="000000"/>
              <w:right w:val="single" w:sz="6" w:space="0" w:color="000000"/>
            </w:tcBorders>
          </w:tcPr>
          <w:p w14:paraId="5ED512A7" w14:textId="77777777" w:rsidR="005724CF" w:rsidRDefault="00025DAE">
            <w:pPr>
              <w:spacing w:line="560" w:lineRule="exact"/>
              <w:textAlignment w:val="baseline"/>
              <w:rPr>
                <w:sz w:val="24"/>
                <w:lang w:val="zh-CN"/>
              </w:rPr>
            </w:pPr>
            <w:r>
              <w:rPr>
                <w:rFonts w:cs="宋体" w:hint="eastAsia"/>
                <w:sz w:val="24"/>
                <w:highlight w:val="white"/>
                <w:lang w:val="zh-CN"/>
              </w:rPr>
              <w:t>货物名称</w:t>
            </w:r>
          </w:p>
        </w:tc>
        <w:tc>
          <w:tcPr>
            <w:tcW w:w="1168" w:type="dxa"/>
            <w:tcBorders>
              <w:top w:val="single" w:sz="6" w:space="0" w:color="000000"/>
              <w:left w:val="single" w:sz="6" w:space="0" w:color="000000"/>
              <w:bottom w:val="single" w:sz="6" w:space="0" w:color="000000"/>
              <w:right w:val="single" w:sz="6" w:space="0" w:color="000000"/>
            </w:tcBorders>
          </w:tcPr>
          <w:p w14:paraId="2F396C75" w14:textId="77777777" w:rsidR="005724CF" w:rsidRDefault="00025DAE">
            <w:pPr>
              <w:spacing w:line="560" w:lineRule="exact"/>
              <w:textAlignment w:val="baseline"/>
              <w:rPr>
                <w:sz w:val="24"/>
                <w:lang w:val="zh-CN"/>
              </w:rPr>
            </w:pPr>
            <w:r>
              <w:rPr>
                <w:rFonts w:cs="宋体" w:hint="eastAsia"/>
                <w:sz w:val="24"/>
                <w:highlight w:val="white"/>
                <w:lang w:val="zh-CN"/>
              </w:rPr>
              <w:t>品牌型号</w:t>
            </w:r>
          </w:p>
        </w:tc>
        <w:tc>
          <w:tcPr>
            <w:tcW w:w="3236" w:type="dxa"/>
            <w:tcBorders>
              <w:top w:val="single" w:sz="6" w:space="0" w:color="000000"/>
              <w:left w:val="single" w:sz="6" w:space="0" w:color="000000"/>
              <w:bottom w:val="single" w:sz="6" w:space="0" w:color="000000"/>
              <w:right w:val="single" w:sz="6" w:space="0" w:color="000000"/>
            </w:tcBorders>
          </w:tcPr>
          <w:p w14:paraId="49028B89" w14:textId="77777777" w:rsidR="005724CF" w:rsidRDefault="00025DAE">
            <w:pPr>
              <w:spacing w:line="560" w:lineRule="exact"/>
              <w:ind w:firstLine="240"/>
              <w:textAlignment w:val="baseline"/>
              <w:rPr>
                <w:sz w:val="24"/>
                <w:lang w:val="zh-CN"/>
              </w:rPr>
            </w:pPr>
            <w:r>
              <w:rPr>
                <w:rFonts w:cs="宋体" w:hint="eastAsia"/>
                <w:sz w:val="24"/>
                <w:highlight w:val="white"/>
                <w:lang w:val="zh-CN"/>
              </w:rPr>
              <w:t>详细配置及主要技术参数</w:t>
            </w:r>
          </w:p>
        </w:tc>
        <w:tc>
          <w:tcPr>
            <w:tcW w:w="698" w:type="dxa"/>
            <w:tcBorders>
              <w:top w:val="single" w:sz="6" w:space="0" w:color="000000"/>
              <w:left w:val="single" w:sz="6" w:space="0" w:color="000000"/>
              <w:bottom w:val="single" w:sz="6" w:space="0" w:color="000000"/>
              <w:right w:val="single" w:sz="6" w:space="0" w:color="000000"/>
            </w:tcBorders>
          </w:tcPr>
          <w:p w14:paraId="01AFE81B" w14:textId="77777777" w:rsidR="005724CF" w:rsidRDefault="00025DAE">
            <w:pPr>
              <w:spacing w:line="560" w:lineRule="exact"/>
              <w:textAlignment w:val="baseline"/>
              <w:rPr>
                <w:sz w:val="24"/>
                <w:lang w:val="zh-CN"/>
              </w:rPr>
            </w:pPr>
            <w:r>
              <w:rPr>
                <w:rFonts w:cs="宋体" w:hint="eastAsia"/>
                <w:sz w:val="24"/>
                <w:highlight w:val="white"/>
                <w:lang w:val="zh-CN"/>
              </w:rPr>
              <w:t>数量</w:t>
            </w:r>
          </w:p>
        </w:tc>
        <w:tc>
          <w:tcPr>
            <w:tcW w:w="1238" w:type="dxa"/>
            <w:tcBorders>
              <w:top w:val="single" w:sz="6" w:space="0" w:color="000000"/>
              <w:left w:val="single" w:sz="6" w:space="0" w:color="000000"/>
              <w:bottom w:val="single" w:sz="6" w:space="0" w:color="000000"/>
              <w:right w:val="single" w:sz="6" w:space="0" w:color="000000"/>
            </w:tcBorders>
          </w:tcPr>
          <w:p w14:paraId="54680569" w14:textId="77777777" w:rsidR="005724CF" w:rsidRDefault="00025DAE">
            <w:pPr>
              <w:spacing w:line="560" w:lineRule="exact"/>
              <w:textAlignment w:val="baseline"/>
              <w:rPr>
                <w:rFonts w:cs="宋体"/>
                <w:sz w:val="24"/>
                <w:lang w:val="zh-CN"/>
              </w:rPr>
            </w:pPr>
            <w:r>
              <w:rPr>
                <w:rFonts w:cs="宋体" w:hint="eastAsia"/>
                <w:sz w:val="24"/>
                <w:highlight w:val="white"/>
                <w:lang w:val="zh-CN"/>
              </w:rPr>
              <w:t>单价</w:t>
            </w:r>
            <w:r>
              <w:rPr>
                <w:rFonts w:cs="宋体"/>
                <w:sz w:val="24"/>
                <w:highlight w:val="white"/>
                <w:lang w:val="zh-CN"/>
              </w:rPr>
              <w:t>(</w:t>
            </w:r>
            <w:r>
              <w:rPr>
                <w:rFonts w:cs="宋体" w:hint="eastAsia"/>
                <w:sz w:val="24"/>
                <w:highlight w:val="white"/>
                <w:lang w:val="zh-CN"/>
              </w:rPr>
              <w:t>元</w:t>
            </w:r>
            <w:r>
              <w:rPr>
                <w:rFonts w:cs="宋体"/>
                <w:sz w:val="24"/>
                <w:highlight w:val="white"/>
                <w:lang w:val="zh-CN"/>
              </w:rPr>
              <w:t>)</w:t>
            </w:r>
          </w:p>
        </w:tc>
        <w:tc>
          <w:tcPr>
            <w:tcW w:w="1888" w:type="dxa"/>
            <w:tcBorders>
              <w:top w:val="single" w:sz="6" w:space="0" w:color="000000"/>
              <w:left w:val="single" w:sz="6" w:space="0" w:color="000000"/>
              <w:bottom w:val="single" w:sz="6" w:space="0" w:color="000000"/>
              <w:right w:val="single" w:sz="6" w:space="0" w:color="000000"/>
            </w:tcBorders>
          </w:tcPr>
          <w:p w14:paraId="35A4706E" w14:textId="77777777" w:rsidR="005724CF" w:rsidRDefault="00025DAE">
            <w:pPr>
              <w:spacing w:line="560" w:lineRule="exact"/>
              <w:textAlignment w:val="baseline"/>
              <w:rPr>
                <w:rFonts w:cs="宋体"/>
                <w:sz w:val="24"/>
                <w:lang w:val="zh-CN"/>
              </w:rPr>
            </w:pPr>
            <w:r>
              <w:rPr>
                <w:rFonts w:cs="宋体" w:hint="eastAsia"/>
                <w:sz w:val="24"/>
                <w:highlight w:val="white"/>
                <w:lang w:val="zh-CN"/>
              </w:rPr>
              <w:t>合计</w:t>
            </w:r>
            <w:r>
              <w:rPr>
                <w:rFonts w:cs="宋体"/>
                <w:sz w:val="24"/>
                <w:highlight w:val="white"/>
                <w:lang w:val="zh-CN"/>
              </w:rPr>
              <w:t>(</w:t>
            </w:r>
            <w:r>
              <w:rPr>
                <w:rFonts w:cs="宋体" w:hint="eastAsia"/>
                <w:sz w:val="24"/>
                <w:highlight w:val="white"/>
                <w:lang w:val="zh-CN"/>
              </w:rPr>
              <w:t>元</w:t>
            </w:r>
            <w:r>
              <w:rPr>
                <w:rFonts w:cs="宋体"/>
                <w:sz w:val="24"/>
                <w:highlight w:val="white"/>
                <w:lang w:val="zh-CN"/>
              </w:rPr>
              <w:t>)</w:t>
            </w:r>
          </w:p>
        </w:tc>
      </w:tr>
      <w:tr w:rsidR="005724CF" w14:paraId="2A965A49" w14:textId="77777777">
        <w:trPr>
          <w:trHeight w:val="484"/>
        </w:trPr>
        <w:tc>
          <w:tcPr>
            <w:tcW w:w="1124" w:type="dxa"/>
            <w:tcBorders>
              <w:top w:val="single" w:sz="6" w:space="0" w:color="000000"/>
              <w:left w:val="single" w:sz="6" w:space="0" w:color="000000"/>
              <w:bottom w:val="single" w:sz="6" w:space="0" w:color="000000"/>
              <w:right w:val="single" w:sz="6" w:space="0" w:color="000000"/>
            </w:tcBorders>
          </w:tcPr>
          <w:p w14:paraId="60100B41" w14:textId="77777777" w:rsidR="005724CF" w:rsidRDefault="005724CF">
            <w:pPr>
              <w:spacing w:line="560" w:lineRule="exact"/>
              <w:textAlignment w:val="baseline"/>
              <w:rPr>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14:paraId="628C9481" w14:textId="77777777" w:rsidR="005724CF" w:rsidRDefault="005724CF">
            <w:pPr>
              <w:spacing w:line="560" w:lineRule="exact"/>
              <w:textAlignment w:val="baseline"/>
              <w:rPr>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14:paraId="462A00A4" w14:textId="77777777" w:rsidR="005724CF" w:rsidRDefault="005724CF">
            <w:pPr>
              <w:spacing w:line="560" w:lineRule="exact"/>
              <w:textAlignment w:val="baseline"/>
              <w:rPr>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14:paraId="54675D02" w14:textId="77777777" w:rsidR="005724CF" w:rsidRDefault="005724CF">
            <w:pPr>
              <w:spacing w:line="560" w:lineRule="exact"/>
              <w:textAlignment w:val="baseline"/>
              <w:rPr>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14:paraId="1C67EFDE" w14:textId="77777777" w:rsidR="005724CF" w:rsidRDefault="005724CF">
            <w:pPr>
              <w:spacing w:line="560" w:lineRule="exact"/>
              <w:textAlignment w:val="baseline"/>
              <w:rPr>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14:paraId="5A69DED4" w14:textId="77777777" w:rsidR="005724CF" w:rsidRDefault="005724CF">
            <w:pPr>
              <w:spacing w:line="560" w:lineRule="exact"/>
              <w:textAlignment w:val="baseline"/>
              <w:rPr>
                <w:sz w:val="24"/>
                <w:lang w:val="zh-CN"/>
              </w:rPr>
            </w:pPr>
          </w:p>
        </w:tc>
      </w:tr>
      <w:tr w:rsidR="005724CF" w14:paraId="13869875" w14:textId="77777777">
        <w:trPr>
          <w:trHeight w:val="458"/>
        </w:trPr>
        <w:tc>
          <w:tcPr>
            <w:tcW w:w="1124" w:type="dxa"/>
            <w:tcBorders>
              <w:top w:val="single" w:sz="6" w:space="0" w:color="000000"/>
              <w:left w:val="single" w:sz="6" w:space="0" w:color="000000"/>
              <w:bottom w:val="single" w:sz="6" w:space="0" w:color="000000"/>
              <w:right w:val="single" w:sz="6" w:space="0" w:color="000000"/>
            </w:tcBorders>
          </w:tcPr>
          <w:p w14:paraId="6512723E" w14:textId="77777777" w:rsidR="005724CF" w:rsidRDefault="005724CF">
            <w:pPr>
              <w:spacing w:line="560" w:lineRule="exact"/>
              <w:textAlignment w:val="baseline"/>
              <w:rPr>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14:paraId="0FB5988E" w14:textId="77777777" w:rsidR="005724CF" w:rsidRDefault="005724CF">
            <w:pPr>
              <w:spacing w:line="560" w:lineRule="exact"/>
              <w:textAlignment w:val="baseline"/>
              <w:rPr>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14:paraId="44AA45DE" w14:textId="77777777" w:rsidR="005724CF" w:rsidRDefault="005724CF">
            <w:pPr>
              <w:spacing w:line="560" w:lineRule="exact"/>
              <w:textAlignment w:val="baseline"/>
              <w:rPr>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14:paraId="53473E06" w14:textId="77777777" w:rsidR="005724CF" w:rsidRDefault="005724CF">
            <w:pPr>
              <w:spacing w:line="560" w:lineRule="exact"/>
              <w:textAlignment w:val="baseline"/>
              <w:rPr>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14:paraId="6F2346FD" w14:textId="77777777" w:rsidR="005724CF" w:rsidRDefault="005724CF">
            <w:pPr>
              <w:spacing w:line="560" w:lineRule="exact"/>
              <w:textAlignment w:val="baseline"/>
              <w:rPr>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14:paraId="37675DCF" w14:textId="77777777" w:rsidR="005724CF" w:rsidRDefault="005724CF">
            <w:pPr>
              <w:spacing w:line="560" w:lineRule="exact"/>
              <w:textAlignment w:val="baseline"/>
              <w:rPr>
                <w:sz w:val="24"/>
                <w:lang w:val="zh-CN"/>
              </w:rPr>
            </w:pPr>
          </w:p>
        </w:tc>
      </w:tr>
    </w:tbl>
    <w:p w14:paraId="2D937435" w14:textId="77777777" w:rsidR="005724CF" w:rsidRDefault="00025DAE">
      <w:pPr>
        <w:spacing w:line="560" w:lineRule="exact"/>
        <w:ind w:firstLine="482"/>
        <w:textAlignment w:val="baseline"/>
        <w:rPr>
          <w:sz w:val="24"/>
          <w:lang w:val="zh-CN"/>
        </w:rPr>
      </w:pPr>
      <w:r>
        <w:rPr>
          <w:rFonts w:cs="宋体"/>
          <w:b/>
          <w:bCs/>
          <w:sz w:val="24"/>
          <w:highlight w:val="white"/>
          <w:lang w:val="zh-CN"/>
        </w:rPr>
        <w:t>2.</w:t>
      </w:r>
      <w:r>
        <w:rPr>
          <w:rFonts w:cs="宋体" w:hint="eastAsia"/>
          <w:b/>
          <w:bCs/>
          <w:sz w:val="24"/>
          <w:highlight w:val="white"/>
          <w:lang w:val="zh-CN"/>
        </w:rPr>
        <w:t>合同价格：</w:t>
      </w:r>
      <w:r>
        <w:rPr>
          <w:rFonts w:cs="宋体" w:hint="eastAsia"/>
          <w:sz w:val="24"/>
          <w:highlight w:val="white"/>
          <w:lang w:val="zh-CN"/>
        </w:rPr>
        <w:t>人民币（大写）</w:t>
      </w:r>
      <w:r>
        <w:rPr>
          <w:rFonts w:cs="宋体"/>
          <w:sz w:val="24"/>
          <w:highlight w:val="white"/>
          <w:u w:val="single" w:color="000000"/>
          <w:lang w:val="zh-CN"/>
        </w:rPr>
        <w:t xml:space="preserve">             </w:t>
      </w:r>
      <w:r>
        <w:rPr>
          <w:rFonts w:cs="宋体" w:hint="eastAsia"/>
          <w:sz w:val="24"/>
          <w:highlight w:val="white"/>
          <w:lang w:val="zh-CN"/>
        </w:rPr>
        <w:t>元，（小写）</w:t>
      </w:r>
      <w:r>
        <w:rPr>
          <w:rFonts w:cs="宋体" w:hint="eastAsia"/>
          <w:sz w:val="24"/>
          <w:highlight w:val="white"/>
          <w:u w:val="single" w:color="000000"/>
          <w:lang w:val="zh-CN"/>
        </w:rPr>
        <w:t>￥</w:t>
      </w:r>
      <w:r>
        <w:rPr>
          <w:rFonts w:cs="宋体"/>
          <w:sz w:val="24"/>
          <w:highlight w:val="white"/>
          <w:u w:val="single" w:color="000000"/>
          <w:lang w:val="zh-CN"/>
        </w:rPr>
        <w:t xml:space="preserve">:            </w:t>
      </w:r>
      <w:r>
        <w:rPr>
          <w:rFonts w:cs="宋体" w:hint="eastAsia"/>
          <w:sz w:val="24"/>
          <w:highlight w:val="white"/>
          <w:lang w:val="zh-CN"/>
        </w:rPr>
        <w:t>元。</w:t>
      </w:r>
    </w:p>
    <w:p w14:paraId="0CDDD579" w14:textId="77777777" w:rsidR="005724CF" w:rsidRDefault="00025DAE">
      <w:pPr>
        <w:spacing w:line="560" w:lineRule="exact"/>
        <w:ind w:firstLine="482"/>
        <w:textAlignment w:val="baseline"/>
        <w:rPr>
          <w:b/>
          <w:bCs/>
          <w:sz w:val="24"/>
          <w:lang w:val="zh-CN"/>
        </w:rPr>
      </w:pPr>
      <w:r>
        <w:rPr>
          <w:rFonts w:cs="宋体"/>
          <w:b/>
          <w:bCs/>
          <w:sz w:val="24"/>
          <w:highlight w:val="white"/>
          <w:lang w:val="zh-CN"/>
        </w:rPr>
        <w:t>3.</w:t>
      </w:r>
      <w:r>
        <w:rPr>
          <w:rFonts w:cs="宋体" w:hint="eastAsia"/>
          <w:b/>
          <w:bCs/>
          <w:sz w:val="24"/>
          <w:highlight w:val="white"/>
          <w:lang w:val="zh-CN"/>
        </w:rPr>
        <w:t>交货地点、时间、方式</w:t>
      </w:r>
    </w:p>
    <w:p w14:paraId="3553299F" w14:textId="77777777" w:rsidR="005724CF" w:rsidRDefault="00025DAE">
      <w:pPr>
        <w:spacing w:line="560" w:lineRule="exact"/>
        <w:ind w:firstLine="480"/>
        <w:textAlignment w:val="baseline"/>
        <w:rPr>
          <w:sz w:val="24"/>
          <w:lang w:val="zh-CN"/>
        </w:rPr>
      </w:pPr>
      <w:r>
        <w:rPr>
          <w:rFonts w:cs="宋体"/>
          <w:sz w:val="24"/>
          <w:highlight w:val="white"/>
          <w:lang w:val="zh-CN"/>
        </w:rPr>
        <w:t>3.1</w:t>
      </w:r>
      <w:r>
        <w:rPr>
          <w:rFonts w:cs="宋体" w:hint="eastAsia"/>
          <w:sz w:val="24"/>
          <w:highlight w:val="white"/>
          <w:lang w:val="zh-CN"/>
        </w:rPr>
        <w:t>服务时间：</w:t>
      </w:r>
      <w:r>
        <w:rPr>
          <w:rFonts w:cs="宋体" w:hint="eastAsia"/>
          <w:sz w:val="24"/>
          <w:lang w:val="zh-CN"/>
        </w:rPr>
        <w:t>按采购人要求执行。</w:t>
      </w:r>
    </w:p>
    <w:p w14:paraId="5270881C" w14:textId="77777777" w:rsidR="005724CF" w:rsidRDefault="00025DAE">
      <w:pPr>
        <w:spacing w:line="560" w:lineRule="exact"/>
        <w:ind w:firstLine="480"/>
        <w:textAlignment w:val="baseline"/>
        <w:rPr>
          <w:sz w:val="24"/>
          <w:lang w:val="zh-CN"/>
        </w:rPr>
      </w:pPr>
      <w:r>
        <w:rPr>
          <w:rFonts w:cs="宋体"/>
          <w:sz w:val="24"/>
          <w:highlight w:val="white"/>
          <w:lang w:val="zh-CN"/>
        </w:rPr>
        <w:lastRenderedPageBreak/>
        <w:t>3.2</w:t>
      </w:r>
      <w:r>
        <w:rPr>
          <w:rFonts w:cs="宋体" w:hint="eastAsia"/>
          <w:sz w:val="24"/>
          <w:highlight w:val="white"/>
          <w:lang w:val="zh-CN"/>
        </w:rPr>
        <w:t>服务地点：</w:t>
      </w:r>
      <w:r>
        <w:rPr>
          <w:rFonts w:cs="宋体" w:hint="eastAsia"/>
          <w:sz w:val="24"/>
          <w:lang w:val="zh-CN"/>
        </w:rPr>
        <w:t>采购人指定地点。</w:t>
      </w:r>
    </w:p>
    <w:p w14:paraId="422281B9" w14:textId="77777777" w:rsidR="005724CF" w:rsidRDefault="00025DAE">
      <w:pPr>
        <w:spacing w:line="560" w:lineRule="exact"/>
        <w:ind w:firstLine="480"/>
        <w:textAlignment w:val="baseline"/>
        <w:rPr>
          <w:sz w:val="24"/>
          <w:lang w:val="zh-CN"/>
        </w:rPr>
      </w:pPr>
      <w:r>
        <w:rPr>
          <w:rFonts w:cs="宋体"/>
          <w:sz w:val="24"/>
          <w:highlight w:val="white"/>
          <w:lang w:val="zh-CN"/>
        </w:rPr>
        <w:t xml:space="preserve">3.3 </w:t>
      </w:r>
      <w:r>
        <w:rPr>
          <w:rFonts w:cs="宋体" w:hint="eastAsia"/>
          <w:sz w:val="24"/>
          <w:highlight w:val="white"/>
          <w:lang w:val="zh-CN"/>
        </w:rPr>
        <w:t>服务方式：</w:t>
      </w:r>
      <w:r>
        <w:rPr>
          <w:sz w:val="24"/>
          <w:lang w:val="zh-CN"/>
        </w:rPr>
        <w:t xml:space="preserve"> </w:t>
      </w:r>
      <w:r>
        <w:rPr>
          <w:rFonts w:hint="eastAsia"/>
          <w:sz w:val="24"/>
          <w:lang w:val="zh-CN"/>
        </w:rPr>
        <w:t>按采购人要求执行。</w:t>
      </w:r>
    </w:p>
    <w:p w14:paraId="40D77118" w14:textId="77777777" w:rsidR="005724CF" w:rsidRDefault="00025DAE">
      <w:pPr>
        <w:spacing w:line="560" w:lineRule="exact"/>
        <w:ind w:firstLine="482"/>
        <w:textAlignment w:val="baseline"/>
        <w:rPr>
          <w:rFonts w:cs="宋体"/>
          <w:b/>
          <w:bCs/>
          <w:sz w:val="24"/>
          <w:lang w:val="zh-CN"/>
        </w:rPr>
      </w:pPr>
      <w:r>
        <w:rPr>
          <w:rFonts w:cs="宋体"/>
          <w:b/>
          <w:bCs/>
          <w:sz w:val="24"/>
          <w:highlight w:val="white"/>
          <w:lang w:val="zh-CN"/>
        </w:rPr>
        <w:t>4.</w:t>
      </w:r>
      <w:r>
        <w:rPr>
          <w:rFonts w:cs="宋体" w:hint="eastAsia"/>
          <w:b/>
          <w:bCs/>
          <w:sz w:val="24"/>
          <w:highlight w:val="white"/>
          <w:lang w:val="zh-CN"/>
        </w:rPr>
        <w:t>付款条件和方式</w:t>
      </w:r>
      <w:r>
        <w:rPr>
          <w:rFonts w:cs="宋体"/>
          <w:b/>
          <w:bCs/>
          <w:sz w:val="24"/>
          <w:highlight w:val="white"/>
          <w:lang w:val="zh-CN"/>
        </w:rPr>
        <w:t xml:space="preserve">: </w:t>
      </w:r>
    </w:p>
    <w:p w14:paraId="241A8C39" w14:textId="77777777" w:rsidR="005724CF" w:rsidRDefault="00025DAE">
      <w:pPr>
        <w:spacing w:line="560" w:lineRule="exact"/>
        <w:textAlignment w:val="baseline"/>
        <w:rPr>
          <w:b/>
          <w:bCs/>
          <w:sz w:val="24"/>
          <w:lang w:val="zh-CN"/>
        </w:rPr>
      </w:pPr>
      <w:r>
        <w:rPr>
          <w:rFonts w:cs="宋体"/>
          <w:sz w:val="24"/>
          <w:highlight w:val="white"/>
          <w:lang w:val="zh-CN"/>
        </w:rPr>
        <w:t xml:space="preserve">    </w:t>
      </w:r>
      <w:r>
        <w:rPr>
          <w:rFonts w:cs="宋体" w:hint="eastAsia"/>
          <w:sz w:val="24"/>
          <w:lang w:val="zh-CN"/>
        </w:rPr>
        <w:t>依照合同原定执行。</w:t>
      </w:r>
    </w:p>
    <w:p w14:paraId="29822CC4" w14:textId="77777777" w:rsidR="005724CF" w:rsidRDefault="00025DAE">
      <w:pPr>
        <w:spacing w:line="560" w:lineRule="exact"/>
        <w:ind w:firstLine="482"/>
        <w:textAlignment w:val="baseline"/>
        <w:rPr>
          <w:b/>
          <w:bCs/>
          <w:sz w:val="24"/>
          <w:lang w:val="zh-CN"/>
        </w:rPr>
      </w:pPr>
      <w:r>
        <w:rPr>
          <w:rFonts w:cs="宋体"/>
          <w:b/>
          <w:bCs/>
          <w:sz w:val="24"/>
          <w:highlight w:val="white"/>
          <w:lang w:val="zh-CN"/>
        </w:rPr>
        <w:t>5</w:t>
      </w:r>
      <w:r>
        <w:rPr>
          <w:rFonts w:cs="宋体" w:hint="eastAsia"/>
          <w:b/>
          <w:bCs/>
          <w:sz w:val="24"/>
          <w:highlight w:val="white"/>
          <w:lang w:val="zh-CN"/>
        </w:rPr>
        <w:t>．履约保证金</w:t>
      </w:r>
    </w:p>
    <w:p w14:paraId="01FC2EAD" w14:textId="77777777" w:rsidR="005724CF" w:rsidRDefault="00025DAE">
      <w:pPr>
        <w:spacing w:line="560" w:lineRule="exact"/>
        <w:ind w:firstLine="480"/>
        <w:textAlignment w:val="baseline"/>
        <w:rPr>
          <w:sz w:val="24"/>
          <w:lang w:val="zh-CN"/>
        </w:rPr>
      </w:pPr>
      <w:r>
        <w:rPr>
          <w:rFonts w:cs="宋体"/>
          <w:sz w:val="24"/>
          <w:highlight w:val="white"/>
          <w:lang w:val="zh-CN"/>
        </w:rPr>
        <w:t xml:space="preserve">5.1 </w:t>
      </w:r>
      <w:r>
        <w:rPr>
          <w:rFonts w:cs="宋体" w:hint="eastAsia"/>
          <w:sz w:val="24"/>
          <w:highlight w:val="white"/>
          <w:lang w:val="zh-CN"/>
        </w:rPr>
        <w:t>在签署本合同之前，供方应向</w:t>
      </w:r>
      <w:r>
        <w:rPr>
          <w:rFonts w:cs="宋体" w:hint="eastAsia"/>
          <w:b/>
          <w:bCs/>
          <w:sz w:val="24"/>
          <w:highlight w:val="white"/>
          <w:lang w:val="zh-CN"/>
        </w:rPr>
        <w:t>需方</w:t>
      </w:r>
      <w:r>
        <w:rPr>
          <w:rFonts w:cs="宋体" w:hint="eastAsia"/>
          <w:sz w:val="24"/>
          <w:highlight w:val="white"/>
          <w:lang w:val="zh-CN"/>
        </w:rPr>
        <w:t>提交合同总价</w:t>
      </w:r>
      <w:r>
        <w:rPr>
          <w:rFonts w:cs="宋体"/>
          <w:sz w:val="24"/>
          <w:highlight w:val="white"/>
          <w:lang w:val="zh-CN"/>
        </w:rPr>
        <w:t>5%</w:t>
      </w:r>
      <w:r>
        <w:rPr>
          <w:rFonts w:cs="宋体" w:hint="eastAsia"/>
          <w:sz w:val="24"/>
          <w:highlight w:val="white"/>
          <w:lang w:val="zh-CN"/>
        </w:rPr>
        <w:t>的履约保证金（人民币，取整数位到百元）。履约保证金可以采用银行转账或者现金的方式提交。</w:t>
      </w:r>
    </w:p>
    <w:p w14:paraId="429763A9" w14:textId="77777777" w:rsidR="005724CF" w:rsidRDefault="00025DAE">
      <w:pPr>
        <w:spacing w:line="560" w:lineRule="exact"/>
        <w:ind w:firstLine="480"/>
        <w:textAlignment w:val="baseline"/>
        <w:rPr>
          <w:sz w:val="24"/>
          <w:lang w:val="zh-CN"/>
        </w:rPr>
      </w:pPr>
      <w:r>
        <w:rPr>
          <w:rFonts w:cs="宋体"/>
          <w:sz w:val="24"/>
          <w:highlight w:val="white"/>
          <w:lang w:val="zh-CN"/>
        </w:rPr>
        <w:t xml:space="preserve">5.2 </w:t>
      </w:r>
      <w:r>
        <w:rPr>
          <w:rFonts w:cs="宋体" w:hint="eastAsia"/>
          <w:sz w:val="24"/>
          <w:highlight w:val="white"/>
          <w:lang w:val="zh-CN"/>
        </w:rPr>
        <w:t>履约保证金的有效期到供方提交的货物经需方验收合格并交付给需方之日止，以银行转账方式返还，不计利息。</w:t>
      </w:r>
    </w:p>
    <w:p w14:paraId="44D728CE" w14:textId="77777777" w:rsidR="005724CF" w:rsidRDefault="00025DAE">
      <w:pPr>
        <w:spacing w:line="560" w:lineRule="exact"/>
        <w:ind w:firstLine="480"/>
        <w:textAlignment w:val="baseline"/>
        <w:rPr>
          <w:sz w:val="24"/>
          <w:lang w:val="zh-CN"/>
        </w:rPr>
      </w:pPr>
      <w:r>
        <w:rPr>
          <w:rFonts w:cs="宋体"/>
          <w:sz w:val="24"/>
          <w:highlight w:val="white"/>
          <w:lang w:val="zh-CN"/>
        </w:rPr>
        <w:t xml:space="preserve">5.3 </w:t>
      </w:r>
      <w:r>
        <w:rPr>
          <w:rFonts w:cs="宋体" w:hint="eastAsia"/>
          <w:sz w:val="24"/>
          <w:highlight w:val="white"/>
          <w:lang w:val="zh-CN"/>
        </w:rPr>
        <w:t>履约保证金由需方在项目验收合格后</w:t>
      </w:r>
      <w:r>
        <w:rPr>
          <w:rFonts w:cs="宋体" w:hint="eastAsia"/>
          <w:sz w:val="24"/>
          <w:highlight w:val="white"/>
          <w:lang w:val="zh-CN"/>
        </w:rPr>
        <w:t>30</w:t>
      </w:r>
      <w:r>
        <w:rPr>
          <w:rFonts w:cs="宋体" w:hint="eastAsia"/>
          <w:sz w:val="24"/>
          <w:highlight w:val="white"/>
          <w:lang w:val="zh-CN"/>
        </w:rPr>
        <w:t>日内返还，不计利息。</w:t>
      </w:r>
    </w:p>
    <w:p w14:paraId="0D455296" w14:textId="77777777" w:rsidR="005724CF" w:rsidRDefault="00025DAE">
      <w:pPr>
        <w:spacing w:line="560" w:lineRule="exact"/>
        <w:ind w:firstLine="482"/>
        <w:textAlignment w:val="baseline"/>
        <w:rPr>
          <w:b/>
          <w:bCs/>
          <w:sz w:val="24"/>
          <w:lang w:val="zh-CN"/>
        </w:rPr>
      </w:pPr>
      <w:r>
        <w:rPr>
          <w:rFonts w:cs="宋体"/>
          <w:b/>
          <w:bCs/>
          <w:sz w:val="24"/>
          <w:highlight w:val="white"/>
          <w:lang w:val="zh-CN"/>
        </w:rPr>
        <w:t>6.</w:t>
      </w:r>
      <w:r>
        <w:rPr>
          <w:rFonts w:cs="宋体" w:hint="eastAsia"/>
          <w:b/>
          <w:bCs/>
          <w:sz w:val="24"/>
          <w:highlight w:val="white"/>
          <w:lang w:val="zh-CN"/>
        </w:rPr>
        <w:t>质量保证金</w:t>
      </w:r>
    </w:p>
    <w:p w14:paraId="377DFF9D" w14:textId="77777777" w:rsidR="005724CF" w:rsidRDefault="00025DAE">
      <w:pPr>
        <w:spacing w:line="560" w:lineRule="exact"/>
        <w:ind w:firstLine="480"/>
        <w:textAlignment w:val="baseline"/>
        <w:rPr>
          <w:sz w:val="24"/>
          <w:lang w:val="zh-CN"/>
        </w:rPr>
      </w:pPr>
      <w:r>
        <w:rPr>
          <w:rFonts w:cs="宋体" w:hint="eastAsia"/>
          <w:sz w:val="24"/>
          <w:highlight w:val="white"/>
          <w:lang w:val="zh-CN"/>
        </w:rPr>
        <w:t>(</w:t>
      </w:r>
      <w:r>
        <w:rPr>
          <w:rFonts w:cs="宋体" w:hint="eastAsia"/>
          <w:sz w:val="24"/>
          <w:highlight w:val="white"/>
          <w:lang w:val="zh-CN"/>
        </w:rPr>
        <w:t>不要求</w:t>
      </w:r>
      <w:r>
        <w:rPr>
          <w:rFonts w:cs="宋体" w:hint="eastAsia"/>
          <w:sz w:val="24"/>
          <w:highlight w:val="white"/>
          <w:lang w:val="zh-CN"/>
        </w:rPr>
        <w:t>)</w:t>
      </w:r>
    </w:p>
    <w:p w14:paraId="77C3E992" w14:textId="77777777" w:rsidR="005724CF" w:rsidRDefault="00025DAE">
      <w:pPr>
        <w:spacing w:line="560" w:lineRule="exact"/>
        <w:ind w:firstLine="482"/>
        <w:textAlignment w:val="baseline"/>
        <w:rPr>
          <w:b/>
          <w:bCs/>
          <w:sz w:val="24"/>
          <w:lang w:val="zh-CN"/>
        </w:rPr>
      </w:pPr>
      <w:r>
        <w:rPr>
          <w:rFonts w:cs="宋体"/>
          <w:b/>
          <w:bCs/>
          <w:sz w:val="24"/>
          <w:highlight w:val="white"/>
          <w:lang w:val="zh-CN"/>
        </w:rPr>
        <w:t>7.</w:t>
      </w:r>
      <w:r>
        <w:rPr>
          <w:rFonts w:cs="宋体" w:hint="eastAsia"/>
          <w:b/>
          <w:bCs/>
          <w:sz w:val="24"/>
          <w:highlight w:val="white"/>
          <w:lang w:val="zh-CN"/>
        </w:rPr>
        <w:t>合同补充条款：</w:t>
      </w:r>
    </w:p>
    <w:p w14:paraId="31E48771" w14:textId="77777777" w:rsidR="005724CF" w:rsidRDefault="00025DAE">
      <w:pPr>
        <w:spacing w:line="560" w:lineRule="exact"/>
        <w:ind w:firstLine="482"/>
        <w:textAlignment w:val="baseline"/>
        <w:rPr>
          <w:b/>
          <w:bCs/>
          <w:sz w:val="24"/>
          <w:lang w:val="zh-CN"/>
        </w:rPr>
      </w:pPr>
      <w:r>
        <w:rPr>
          <w:rFonts w:cs="宋体"/>
          <w:b/>
          <w:bCs/>
          <w:sz w:val="24"/>
          <w:highlight w:val="white"/>
          <w:lang w:val="zh-CN"/>
        </w:rPr>
        <w:t>8.</w:t>
      </w:r>
      <w:r>
        <w:rPr>
          <w:rFonts w:cs="宋体" w:hint="eastAsia"/>
          <w:b/>
          <w:bCs/>
          <w:sz w:val="24"/>
          <w:highlight w:val="white"/>
          <w:lang w:val="zh-CN"/>
        </w:rPr>
        <w:t>争议解决方式：</w:t>
      </w:r>
      <w:r>
        <w:rPr>
          <w:rFonts w:cs="宋体" w:hint="eastAsia"/>
          <w:sz w:val="24"/>
          <w:highlight w:val="white"/>
          <w:lang w:val="zh-CN"/>
        </w:rPr>
        <w:t>供需双方达成仲裁协议，向长春市仲裁委员会申请仲裁（向合同</w:t>
      </w:r>
      <w:proofErr w:type="gramStart"/>
      <w:r>
        <w:rPr>
          <w:rFonts w:cs="宋体" w:hint="eastAsia"/>
          <w:sz w:val="24"/>
          <w:highlight w:val="white"/>
          <w:lang w:val="zh-CN"/>
        </w:rPr>
        <w:t>签定</w:t>
      </w:r>
      <w:proofErr w:type="gramEnd"/>
      <w:r>
        <w:rPr>
          <w:rFonts w:cs="宋体" w:hint="eastAsia"/>
          <w:sz w:val="24"/>
          <w:highlight w:val="white"/>
          <w:lang w:val="zh-CN"/>
        </w:rPr>
        <w:t>地人民法院提起诉讼）。</w:t>
      </w:r>
    </w:p>
    <w:p w14:paraId="272CC834" w14:textId="77777777" w:rsidR="005724CF" w:rsidRDefault="00025DAE">
      <w:pPr>
        <w:spacing w:line="560" w:lineRule="exact"/>
        <w:ind w:firstLine="482"/>
        <w:textAlignment w:val="baseline"/>
        <w:rPr>
          <w:sz w:val="24"/>
          <w:lang w:val="zh-CN"/>
        </w:rPr>
      </w:pPr>
      <w:r>
        <w:rPr>
          <w:rFonts w:cs="宋体"/>
          <w:b/>
          <w:bCs/>
          <w:sz w:val="24"/>
          <w:highlight w:val="white"/>
          <w:lang w:val="zh-CN"/>
        </w:rPr>
        <w:t>9</w:t>
      </w:r>
      <w:r>
        <w:rPr>
          <w:rFonts w:cs="宋体" w:hint="eastAsia"/>
          <w:b/>
          <w:bCs/>
          <w:sz w:val="24"/>
          <w:highlight w:val="white"/>
          <w:lang w:val="zh-CN"/>
        </w:rPr>
        <w:t>．合同构成：</w:t>
      </w:r>
      <w:r>
        <w:rPr>
          <w:rFonts w:cs="宋体" w:hint="eastAsia"/>
          <w:sz w:val="24"/>
          <w:highlight w:val="white"/>
          <w:lang w:val="zh-CN"/>
        </w:rPr>
        <w:t>下列文件构成本合同不可分割的组成部分，与本合同具有同等法律效力：</w:t>
      </w:r>
    </w:p>
    <w:p w14:paraId="7C0937AC" w14:textId="77777777" w:rsidR="005724CF" w:rsidRDefault="00025DAE">
      <w:pPr>
        <w:spacing w:line="560" w:lineRule="exact"/>
        <w:ind w:firstLine="480"/>
        <w:textAlignment w:val="baseline"/>
        <w:rPr>
          <w:sz w:val="24"/>
          <w:lang w:val="zh-CN"/>
        </w:rPr>
      </w:pPr>
      <w:r>
        <w:rPr>
          <w:rFonts w:cs="宋体"/>
          <w:sz w:val="24"/>
          <w:highlight w:val="white"/>
          <w:lang w:val="zh-CN"/>
        </w:rPr>
        <w:t>9.1</w:t>
      </w:r>
      <w:r>
        <w:rPr>
          <w:rFonts w:cs="宋体" w:hint="eastAsia"/>
          <w:sz w:val="24"/>
          <w:highlight w:val="white"/>
          <w:lang w:val="zh-CN"/>
        </w:rPr>
        <w:t>本合同书；</w:t>
      </w:r>
    </w:p>
    <w:p w14:paraId="08A9B7F3" w14:textId="77777777" w:rsidR="005724CF" w:rsidRDefault="00025DAE">
      <w:pPr>
        <w:spacing w:line="560" w:lineRule="exact"/>
        <w:ind w:firstLine="480"/>
        <w:textAlignment w:val="baseline"/>
        <w:rPr>
          <w:sz w:val="24"/>
          <w:lang w:val="zh-CN"/>
        </w:rPr>
      </w:pPr>
      <w:r>
        <w:rPr>
          <w:rFonts w:cs="宋体"/>
          <w:sz w:val="24"/>
          <w:highlight w:val="white"/>
          <w:lang w:val="zh-CN"/>
        </w:rPr>
        <w:t>9.2</w:t>
      </w:r>
      <w:r>
        <w:rPr>
          <w:rFonts w:cs="宋体" w:hint="eastAsia"/>
          <w:sz w:val="24"/>
          <w:highlight w:val="white"/>
          <w:lang w:val="zh-CN"/>
        </w:rPr>
        <w:t>成交通知书；</w:t>
      </w:r>
    </w:p>
    <w:p w14:paraId="72029F7E" w14:textId="77777777" w:rsidR="005724CF" w:rsidRDefault="00025DAE">
      <w:pPr>
        <w:spacing w:line="560" w:lineRule="exact"/>
        <w:ind w:firstLine="480"/>
        <w:textAlignment w:val="baseline"/>
        <w:rPr>
          <w:sz w:val="24"/>
          <w:lang w:val="zh-CN"/>
        </w:rPr>
      </w:pPr>
      <w:r>
        <w:rPr>
          <w:rFonts w:cs="宋体"/>
          <w:sz w:val="24"/>
          <w:highlight w:val="white"/>
          <w:lang w:val="zh-CN"/>
        </w:rPr>
        <w:t>9.3</w:t>
      </w:r>
      <w:r>
        <w:rPr>
          <w:rFonts w:cs="宋体" w:hint="eastAsia"/>
          <w:sz w:val="24"/>
          <w:highlight w:val="white"/>
          <w:lang w:val="zh-CN"/>
        </w:rPr>
        <w:t>谈判文件及澄清、修改、补遗文件；</w:t>
      </w:r>
    </w:p>
    <w:p w14:paraId="69ADAA25" w14:textId="77777777" w:rsidR="005724CF" w:rsidRDefault="00025DAE">
      <w:pPr>
        <w:spacing w:line="560" w:lineRule="exact"/>
        <w:ind w:firstLine="480"/>
        <w:textAlignment w:val="baseline"/>
        <w:rPr>
          <w:sz w:val="24"/>
          <w:lang w:val="zh-CN"/>
        </w:rPr>
      </w:pPr>
      <w:r>
        <w:rPr>
          <w:rFonts w:cs="宋体"/>
          <w:sz w:val="24"/>
          <w:highlight w:val="white"/>
          <w:lang w:val="zh-CN"/>
        </w:rPr>
        <w:t>9.4</w:t>
      </w:r>
      <w:r>
        <w:rPr>
          <w:rFonts w:cs="宋体" w:hint="eastAsia"/>
          <w:sz w:val="24"/>
          <w:highlight w:val="white"/>
          <w:lang w:val="zh-CN"/>
        </w:rPr>
        <w:t>供方的响应文件及书面澄清、说明、补正文件；</w:t>
      </w:r>
    </w:p>
    <w:p w14:paraId="46653392" w14:textId="77777777" w:rsidR="005724CF" w:rsidRDefault="00025DAE">
      <w:pPr>
        <w:spacing w:line="560" w:lineRule="exact"/>
        <w:ind w:firstLine="480"/>
        <w:textAlignment w:val="baseline"/>
        <w:rPr>
          <w:sz w:val="24"/>
          <w:lang w:val="zh-CN"/>
        </w:rPr>
      </w:pPr>
      <w:r>
        <w:rPr>
          <w:rFonts w:cs="宋体"/>
          <w:sz w:val="24"/>
          <w:highlight w:val="white"/>
          <w:lang w:val="zh-CN"/>
        </w:rPr>
        <w:t>9.5</w:t>
      </w:r>
      <w:r>
        <w:rPr>
          <w:rFonts w:cs="宋体" w:hint="eastAsia"/>
          <w:sz w:val="24"/>
          <w:highlight w:val="white"/>
          <w:lang w:val="zh-CN"/>
        </w:rPr>
        <w:t>产品样本、样品（样机）、说明书、图纸等有关资料；</w:t>
      </w:r>
    </w:p>
    <w:p w14:paraId="3378319F" w14:textId="77777777" w:rsidR="005724CF" w:rsidRDefault="00025DAE">
      <w:pPr>
        <w:spacing w:line="560" w:lineRule="exact"/>
        <w:ind w:firstLine="480"/>
        <w:textAlignment w:val="baseline"/>
        <w:rPr>
          <w:sz w:val="24"/>
          <w:lang w:val="zh-CN"/>
        </w:rPr>
      </w:pPr>
      <w:r>
        <w:rPr>
          <w:rFonts w:cs="宋体"/>
          <w:sz w:val="24"/>
          <w:highlight w:val="white"/>
          <w:lang w:val="zh-CN"/>
        </w:rPr>
        <w:t>9.6</w:t>
      </w:r>
      <w:r>
        <w:rPr>
          <w:rFonts w:cs="宋体" w:hint="eastAsia"/>
          <w:sz w:val="24"/>
          <w:highlight w:val="white"/>
          <w:lang w:val="zh-CN"/>
        </w:rPr>
        <w:t>验收报告单；</w:t>
      </w:r>
    </w:p>
    <w:p w14:paraId="2514627A" w14:textId="77777777" w:rsidR="005724CF" w:rsidRDefault="00025DAE">
      <w:pPr>
        <w:spacing w:line="560" w:lineRule="exact"/>
        <w:ind w:firstLine="480"/>
        <w:textAlignment w:val="baseline"/>
        <w:rPr>
          <w:sz w:val="24"/>
          <w:lang w:val="zh-CN"/>
        </w:rPr>
      </w:pPr>
      <w:r>
        <w:rPr>
          <w:rFonts w:cs="宋体"/>
          <w:sz w:val="24"/>
          <w:highlight w:val="white"/>
          <w:lang w:val="zh-CN"/>
        </w:rPr>
        <w:t>9.7</w:t>
      </w:r>
      <w:r>
        <w:rPr>
          <w:rFonts w:cs="宋体" w:hint="eastAsia"/>
          <w:sz w:val="24"/>
          <w:highlight w:val="white"/>
          <w:lang w:val="zh-CN"/>
        </w:rPr>
        <w:t>合同的其它附件。</w:t>
      </w:r>
    </w:p>
    <w:p w14:paraId="1A12A143" w14:textId="77777777" w:rsidR="005724CF" w:rsidRDefault="00025DAE">
      <w:pPr>
        <w:spacing w:line="560" w:lineRule="exact"/>
        <w:ind w:firstLine="480"/>
        <w:textAlignment w:val="baseline"/>
        <w:rPr>
          <w:sz w:val="24"/>
          <w:lang w:val="zh-CN"/>
        </w:rPr>
      </w:pPr>
      <w:r>
        <w:rPr>
          <w:rFonts w:cs="宋体" w:hint="eastAsia"/>
          <w:sz w:val="24"/>
          <w:highlight w:val="white"/>
          <w:lang w:val="zh-CN"/>
        </w:rPr>
        <w:lastRenderedPageBreak/>
        <w:t>上述组成合同的文件如有不一致之处，以日期在后的为准。</w:t>
      </w:r>
    </w:p>
    <w:p w14:paraId="57C150FE" w14:textId="77777777" w:rsidR="005724CF" w:rsidRDefault="00025DAE">
      <w:pPr>
        <w:spacing w:line="560" w:lineRule="exact"/>
        <w:textAlignment w:val="baseline"/>
        <w:rPr>
          <w:rFonts w:cs="宋体"/>
          <w:sz w:val="24"/>
          <w:lang w:val="zh-CN"/>
        </w:rPr>
      </w:pPr>
      <w:r>
        <w:rPr>
          <w:rFonts w:cs="宋体"/>
          <w:sz w:val="24"/>
          <w:highlight w:val="white"/>
          <w:lang w:val="zh-CN"/>
        </w:rPr>
        <w:t xml:space="preserve">   </w:t>
      </w:r>
      <w:r>
        <w:rPr>
          <w:rFonts w:cs="宋体"/>
          <w:b/>
          <w:bCs/>
          <w:sz w:val="24"/>
          <w:highlight w:val="white"/>
          <w:lang w:val="zh-CN"/>
        </w:rPr>
        <w:t xml:space="preserve"> 10.</w:t>
      </w:r>
      <w:r>
        <w:rPr>
          <w:rFonts w:cs="宋体" w:hint="eastAsia"/>
          <w:b/>
          <w:bCs/>
          <w:sz w:val="24"/>
          <w:highlight w:val="white"/>
          <w:lang w:val="zh-CN"/>
        </w:rPr>
        <w:t>合同份数：</w:t>
      </w:r>
      <w:r>
        <w:rPr>
          <w:rFonts w:cs="宋体" w:hint="eastAsia"/>
          <w:sz w:val="24"/>
          <w:highlight w:val="white"/>
          <w:lang w:val="zh-CN"/>
        </w:rPr>
        <w:t>本合同一式三份，供方执一份，需方执贰份。</w:t>
      </w:r>
      <w:r>
        <w:rPr>
          <w:rFonts w:cs="宋体"/>
          <w:sz w:val="24"/>
          <w:highlight w:val="white"/>
          <w:lang w:val="zh-CN"/>
        </w:rPr>
        <w:t xml:space="preserve"> </w:t>
      </w:r>
    </w:p>
    <w:p w14:paraId="2E4D0F52" w14:textId="77777777" w:rsidR="005724CF" w:rsidRDefault="00025DAE">
      <w:pPr>
        <w:spacing w:line="560" w:lineRule="exact"/>
        <w:ind w:firstLine="482"/>
        <w:textAlignment w:val="baseline"/>
        <w:rPr>
          <w:b/>
          <w:bCs/>
          <w:sz w:val="24"/>
          <w:lang w:val="zh-CN"/>
        </w:rPr>
      </w:pPr>
      <w:r>
        <w:rPr>
          <w:rFonts w:cs="黑体"/>
          <w:b/>
          <w:bCs/>
          <w:sz w:val="24"/>
          <w:highlight w:val="white"/>
          <w:lang w:val="zh-CN"/>
        </w:rPr>
        <w:t>11.</w:t>
      </w:r>
      <w:r>
        <w:rPr>
          <w:rFonts w:cs="黑体" w:hint="eastAsia"/>
          <w:b/>
          <w:bCs/>
          <w:sz w:val="24"/>
          <w:highlight w:val="white"/>
          <w:lang w:val="zh-CN"/>
        </w:rPr>
        <w:t>合同生效：本合同在供需双方法定代表人或其授权代理人签字、加盖双方公章或者合同专用章，采购中心加盖合同专用章，并且需方收到供方提交的履约保证金后生效。</w:t>
      </w:r>
    </w:p>
    <w:p w14:paraId="5D51779B" w14:textId="77777777" w:rsidR="005724CF" w:rsidRDefault="005724CF">
      <w:pPr>
        <w:spacing w:line="560" w:lineRule="exact"/>
        <w:ind w:firstLine="482"/>
        <w:textAlignment w:val="baseline"/>
        <w:rPr>
          <w:sz w:val="24"/>
          <w:lang w:val="zh-CN"/>
        </w:rPr>
      </w:pPr>
    </w:p>
    <w:p w14:paraId="196665B4" w14:textId="77777777" w:rsidR="005724CF" w:rsidRDefault="00025DAE">
      <w:pPr>
        <w:spacing w:line="560" w:lineRule="exact"/>
        <w:ind w:firstLine="482"/>
        <w:textAlignment w:val="baseline"/>
        <w:rPr>
          <w:sz w:val="24"/>
          <w:lang w:val="zh-CN"/>
        </w:rPr>
      </w:pPr>
      <w:r>
        <w:rPr>
          <w:rFonts w:cs="宋体"/>
          <w:b/>
          <w:bCs/>
          <w:sz w:val="24"/>
          <w:highlight w:val="white"/>
          <w:lang w:val="zh-CN"/>
        </w:rPr>
        <w:t>12.</w:t>
      </w:r>
      <w:r>
        <w:rPr>
          <w:rFonts w:cs="宋体" w:hint="eastAsia"/>
          <w:b/>
          <w:bCs/>
          <w:sz w:val="24"/>
          <w:highlight w:val="white"/>
          <w:lang w:val="zh-CN"/>
        </w:rPr>
        <w:t>合同修改：</w:t>
      </w:r>
      <w:r>
        <w:rPr>
          <w:rFonts w:cs="宋体" w:hint="eastAsia"/>
          <w:sz w:val="24"/>
          <w:highlight w:val="white"/>
          <w:lang w:val="zh-CN"/>
        </w:rPr>
        <w:t>除供需双方和采购中心签署书面修改、补充协议外，本合同条件不得有任何变化或修改。</w:t>
      </w:r>
    </w:p>
    <w:p w14:paraId="08586F8E" w14:textId="77777777" w:rsidR="005724CF" w:rsidRDefault="005724CF">
      <w:pPr>
        <w:jc w:val="left"/>
        <w:textAlignment w:val="baseline"/>
        <w:rPr>
          <w:sz w:val="24"/>
        </w:rPr>
      </w:pPr>
    </w:p>
    <w:p w14:paraId="43BC40CD" w14:textId="77777777" w:rsidR="005724CF" w:rsidRDefault="005724CF">
      <w:pPr>
        <w:spacing w:line="560" w:lineRule="exact"/>
        <w:jc w:val="center"/>
        <w:textAlignment w:val="baseline"/>
        <w:rPr>
          <w:b/>
          <w:bCs/>
          <w:sz w:val="36"/>
        </w:rPr>
      </w:pPr>
    </w:p>
    <w:p w14:paraId="280EC460" w14:textId="77777777" w:rsidR="005724CF" w:rsidRDefault="00025DAE">
      <w:pPr>
        <w:spacing w:line="560" w:lineRule="exact"/>
        <w:jc w:val="center"/>
        <w:textAlignment w:val="baseline"/>
        <w:rPr>
          <w:sz w:val="24"/>
        </w:rPr>
      </w:pPr>
      <w:r>
        <w:rPr>
          <w:rFonts w:hint="eastAsia"/>
          <w:b/>
          <w:bCs/>
          <w:sz w:val="36"/>
        </w:rPr>
        <w:t>第五章</w:t>
      </w:r>
      <w:r>
        <w:rPr>
          <w:rFonts w:hint="eastAsia"/>
          <w:b/>
          <w:bCs/>
          <w:sz w:val="36"/>
        </w:rPr>
        <w:t xml:space="preserve">  </w:t>
      </w:r>
      <w:r>
        <w:rPr>
          <w:rFonts w:hint="eastAsia"/>
          <w:b/>
          <w:bCs/>
          <w:sz w:val="36"/>
        </w:rPr>
        <w:t>投标文件格式</w:t>
      </w:r>
    </w:p>
    <w:p w14:paraId="599070CA" w14:textId="77777777" w:rsidR="005724CF" w:rsidRDefault="00025DAE">
      <w:pPr>
        <w:pStyle w:val="a9"/>
        <w:spacing w:line="560" w:lineRule="exact"/>
        <w:jc w:val="center"/>
        <w:textAlignment w:val="baseline"/>
        <w:rPr>
          <w:b/>
          <w:bCs/>
          <w:sz w:val="30"/>
        </w:rPr>
      </w:pPr>
      <w:r>
        <w:rPr>
          <w:rFonts w:hint="eastAsia"/>
          <w:b/>
          <w:bCs/>
          <w:sz w:val="30"/>
          <w:szCs w:val="24"/>
        </w:rPr>
        <w:t>格式一</w:t>
      </w:r>
      <w:r>
        <w:rPr>
          <w:rFonts w:hint="eastAsia"/>
          <w:b/>
          <w:bCs/>
          <w:sz w:val="30"/>
        </w:rPr>
        <w:t>投</w:t>
      </w:r>
      <w:r>
        <w:rPr>
          <w:rFonts w:hint="eastAsia"/>
          <w:b/>
          <w:bCs/>
          <w:sz w:val="30"/>
        </w:rPr>
        <w:t xml:space="preserve"> </w:t>
      </w:r>
      <w:r>
        <w:rPr>
          <w:rFonts w:hint="eastAsia"/>
          <w:b/>
          <w:bCs/>
          <w:sz w:val="30"/>
        </w:rPr>
        <w:t>标</w:t>
      </w:r>
      <w:r>
        <w:rPr>
          <w:rFonts w:hint="eastAsia"/>
          <w:b/>
          <w:bCs/>
          <w:sz w:val="30"/>
        </w:rPr>
        <w:t xml:space="preserve"> </w:t>
      </w:r>
      <w:r>
        <w:rPr>
          <w:rFonts w:hint="eastAsia"/>
          <w:b/>
          <w:bCs/>
          <w:sz w:val="30"/>
        </w:rPr>
        <w:t>函</w:t>
      </w:r>
      <w:r>
        <w:rPr>
          <w:rFonts w:hint="eastAsia"/>
          <w:b/>
          <w:bCs/>
          <w:sz w:val="30"/>
        </w:rPr>
        <w:t xml:space="preserve"> </w:t>
      </w:r>
    </w:p>
    <w:p w14:paraId="1543CE07" w14:textId="77777777" w:rsidR="005724CF" w:rsidRDefault="005724CF">
      <w:pPr>
        <w:pStyle w:val="a9"/>
        <w:widowControl/>
        <w:spacing w:line="560" w:lineRule="exact"/>
        <w:textAlignment w:val="baseline"/>
        <w:rPr>
          <w:kern w:val="0"/>
        </w:rPr>
      </w:pPr>
    </w:p>
    <w:p w14:paraId="65439172" w14:textId="77777777" w:rsidR="005724CF" w:rsidRDefault="00025DAE">
      <w:pPr>
        <w:pStyle w:val="a9"/>
        <w:widowControl/>
        <w:spacing w:line="560" w:lineRule="exact"/>
        <w:textAlignment w:val="baseline"/>
        <w:rPr>
          <w:kern w:val="0"/>
          <w:u w:val="single"/>
        </w:rPr>
      </w:pPr>
      <w:r>
        <w:rPr>
          <w:rFonts w:hint="eastAsia"/>
          <w:kern w:val="0"/>
        </w:rPr>
        <w:t>长春工业大学：</w:t>
      </w:r>
    </w:p>
    <w:p w14:paraId="6C2FB760" w14:textId="77777777" w:rsidR="005724CF" w:rsidRDefault="00025DAE">
      <w:pPr>
        <w:spacing w:line="560" w:lineRule="exact"/>
        <w:textAlignment w:val="baseline"/>
        <w:rPr>
          <w:sz w:val="24"/>
        </w:rPr>
      </w:pPr>
      <w:r>
        <w:rPr>
          <w:rFonts w:hint="eastAsia"/>
          <w:sz w:val="24"/>
        </w:rPr>
        <w:t>根据贵单位采购</w:t>
      </w:r>
      <w:r>
        <w:rPr>
          <w:rFonts w:hint="eastAsia"/>
          <w:sz w:val="24"/>
        </w:rPr>
        <w:t>XXX</w:t>
      </w:r>
      <w:r>
        <w:rPr>
          <w:rFonts w:hint="eastAsia"/>
          <w:sz w:val="24"/>
        </w:rPr>
        <w:t>的编号为</w:t>
      </w:r>
      <w:r>
        <w:rPr>
          <w:rFonts w:hint="eastAsia"/>
          <w:sz w:val="24"/>
          <w:u w:val="single" w:color="000000"/>
        </w:rPr>
        <w:t>XXXX</w:t>
      </w:r>
      <w:r>
        <w:rPr>
          <w:rFonts w:hint="eastAsia"/>
          <w:sz w:val="24"/>
        </w:rPr>
        <w:t>招标文件，本投标人正式授权的下述签字人（姓名和职务）代表投标人（投标人的名称），按照你方招标文件的规定，提交《投标人须知》第四章“投标文件构成”要求的全部文件正本</w:t>
      </w:r>
      <w:r>
        <w:rPr>
          <w:rFonts w:hint="eastAsia"/>
          <w:sz w:val="24"/>
          <w:u w:val="single" w:color="000000"/>
        </w:rPr>
        <w:t>1</w:t>
      </w:r>
      <w:r>
        <w:rPr>
          <w:rFonts w:hint="eastAsia"/>
          <w:sz w:val="24"/>
        </w:rPr>
        <w:t>份，副本</w:t>
      </w:r>
      <w:r>
        <w:rPr>
          <w:rFonts w:hint="eastAsia"/>
          <w:sz w:val="24"/>
        </w:rPr>
        <w:t>2</w:t>
      </w:r>
      <w:r>
        <w:rPr>
          <w:rFonts w:hint="eastAsia"/>
          <w:sz w:val="24"/>
        </w:rPr>
        <w:t>份。</w:t>
      </w:r>
    </w:p>
    <w:p w14:paraId="7D9ACC77" w14:textId="77777777" w:rsidR="005724CF" w:rsidRDefault="00025DAE">
      <w:pPr>
        <w:spacing w:line="560" w:lineRule="exact"/>
        <w:ind w:firstLineChars="200" w:firstLine="480"/>
        <w:textAlignment w:val="baseline"/>
        <w:rPr>
          <w:sz w:val="24"/>
        </w:rPr>
      </w:pPr>
      <w:r>
        <w:rPr>
          <w:rFonts w:hint="eastAsia"/>
          <w:sz w:val="24"/>
        </w:rPr>
        <w:t>据此函，签字</w:t>
      </w:r>
      <w:proofErr w:type="gramStart"/>
      <w:r>
        <w:rPr>
          <w:rFonts w:hint="eastAsia"/>
          <w:sz w:val="24"/>
        </w:rPr>
        <w:t>人兹宣布</w:t>
      </w:r>
      <w:proofErr w:type="gramEnd"/>
      <w:r>
        <w:rPr>
          <w:rFonts w:hint="eastAsia"/>
          <w:sz w:val="24"/>
        </w:rPr>
        <w:t>同意如下：</w:t>
      </w:r>
    </w:p>
    <w:p w14:paraId="36A2F554" w14:textId="77777777" w:rsidR="005724CF" w:rsidRDefault="00025DAE">
      <w:pPr>
        <w:tabs>
          <w:tab w:val="left" w:pos="8175"/>
        </w:tabs>
        <w:spacing w:line="560" w:lineRule="exact"/>
        <w:ind w:firstLineChars="200" w:firstLine="480"/>
        <w:textAlignment w:val="baseline"/>
        <w:rPr>
          <w:sz w:val="24"/>
        </w:rPr>
      </w:pPr>
      <w:r>
        <w:rPr>
          <w:rFonts w:hint="eastAsia"/>
          <w:bCs/>
          <w:sz w:val="24"/>
        </w:rPr>
        <w:t>1.</w:t>
      </w:r>
      <w:r>
        <w:rPr>
          <w:rFonts w:hint="eastAsia"/>
          <w:sz w:val="24"/>
        </w:rPr>
        <w:t>按招标文件规定提供货物及服务的投标总价为（大写）元人民币。报价为：元。</w:t>
      </w:r>
    </w:p>
    <w:p w14:paraId="24AA7A59" w14:textId="77777777" w:rsidR="005724CF" w:rsidRDefault="00025DAE">
      <w:pPr>
        <w:spacing w:line="560" w:lineRule="exact"/>
        <w:ind w:firstLineChars="200" w:firstLine="480"/>
        <w:textAlignment w:val="baseline"/>
        <w:rPr>
          <w:sz w:val="24"/>
        </w:rPr>
      </w:pPr>
      <w:r>
        <w:rPr>
          <w:rFonts w:hint="eastAsia"/>
          <w:bCs/>
          <w:sz w:val="24"/>
        </w:rPr>
        <w:t>2.</w:t>
      </w:r>
      <w:r>
        <w:rPr>
          <w:rFonts w:hint="eastAsia"/>
          <w:sz w:val="24"/>
        </w:rPr>
        <w:t>如果我方中标，我们保证根据招标文件规定履行合同责任和义务。具体交货时间承诺如下：</w:t>
      </w:r>
    </w:p>
    <w:p w14:paraId="3B247236" w14:textId="77777777" w:rsidR="005724CF" w:rsidRDefault="00025DAE">
      <w:pPr>
        <w:spacing w:line="560" w:lineRule="exact"/>
        <w:ind w:firstLineChars="200" w:firstLine="480"/>
        <w:textAlignment w:val="baseline"/>
        <w:rPr>
          <w:sz w:val="24"/>
        </w:rPr>
      </w:pPr>
      <w:r>
        <w:rPr>
          <w:rFonts w:hint="eastAsia"/>
          <w:sz w:val="24"/>
        </w:rPr>
        <w:t>接到需方供货电话通知</w:t>
      </w:r>
      <w:r>
        <w:rPr>
          <w:rFonts w:hint="eastAsia"/>
          <w:sz w:val="24"/>
        </w:rPr>
        <w:t>8</w:t>
      </w:r>
      <w:r>
        <w:rPr>
          <w:rFonts w:hint="eastAsia"/>
          <w:sz w:val="24"/>
        </w:rPr>
        <w:t>小时内。</w:t>
      </w:r>
    </w:p>
    <w:p w14:paraId="003E5F35" w14:textId="77777777" w:rsidR="005724CF" w:rsidRDefault="00025DAE">
      <w:pPr>
        <w:spacing w:line="560" w:lineRule="exact"/>
        <w:ind w:firstLineChars="200" w:firstLine="480"/>
        <w:textAlignment w:val="baseline"/>
        <w:rPr>
          <w:bCs/>
          <w:sz w:val="24"/>
        </w:rPr>
      </w:pPr>
      <w:r>
        <w:rPr>
          <w:rFonts w:hint="eastAsia"/>
          <w:bCs/>
          <w:sz w:val="24"/>
        </w:rPr>
        <w:t>3.</w:t>
      </w:r>
      <w:r>
        <w:rPr>
          <w:rFonts w:hint="eastAsia"/>
          <w:bCs/>
          <w:sz w:val="24"/>
        </w:rPr>
        <w:t>我方人民币元的投标保证金与本投标文件同时提交。</w:t>
      </w:r>
    </w:p>
    <w:p w14:paraId="73D722B5" w14:textId="77777777" w:rsidR="005724CF" w:rsidRDefault="00025DAE">
      <w:pPr>
        <w:spacing w:line="560" w:lineRule="exact"/>
        <w:ind w:firstLineChars="200" w:firstLine="480"/>
        <w:textAlignment w:val="baseline"/>
        <w:rPr>
          <w:sz w:val="24"/>
        </w:rPr>
      </w:pPr>
      <w:r>
        <w:rPr>
          <w:rFonts w:hint="eastAsia"/>
          <w:bCs/>
          <w:sz w:val="24"/>
        </w:rPr>
        <w:lastRenderedPageBreak/>
        <w:t>4.</w:t>
      </w:r>
      <w:r>
        <w:rPr>
          <w:rFonts w:hint="eastAsia"/>
          <w:bCs/>
          <w:sz w:val="24"/>
        </w:rPr>
        <w:t>如果我方中标，</w:t>
      </w:r>
      <w:r>
        <w:rPr>
          <w:rFonts w:hint="eastAsia"/>
          <w:bCs/>
          <w:sz w:val="24"/>
        </w:rPr>
        <w:t>我方保证按照招标文件规定提交履约保证金，承担履约责任。</w:t>
      </w:r>
    </w:p>
    <w:p w14:paraId="1F5B6B46" w14:textId="77777777" w:rsidR="005724CF" w:rsidRDefault="00025DAE">
      <w:pPr>
        <w:spacing w:line="560" w:lineRule="exact"/>
        <w:ind w:firstLineChars="200" w:firstLine="480"/>
        <w:textAlignment w:val="baseline"/>
        <w:rPr>
          <w:sz w:val="24"/>
        </w:rPr>
      </w:pPr>
      <w:r>
        <w:rPr>
          <w:rFonts w:hint="eastAsia"/>
          <w:bCs/>
          <w:sz w:val="24"/>
        </w:rPr>
        <w:t>5.</w:t>
      </w:r>
      <w:r>
        <w:rPr>
          <w:rFonts w:hint="eastAsia"/>
          <w:sz w:val="24"/>
        </w:rPr>
        <w:t>我们已详细阅读了全部招标文件，包括招标文件的修改、补充文件、参考资料及有关的附件，我们知道必须放弃提出含糊不清或误解的问题的权利。</w:t>
      </w:r>
    </w:p>
    <w:p w14:paraId="112F257D" w14:textId="77777777" w:rsidR="005724CF" w:rsidRDefault="00025DAE">
      <w:pPr>
        <w:spacing w:line="560" w:lineRule="exact"/>
        <w:ind w:firstLineChars="200" w:firstLine="480"/>
        <w:textAlignment w:val="baseline"/>
        <w:rPr>
          <w:sz w:val="24"/>
        </w:rPr>
      </w:pPr>
      <w:r>
        <w:rPr>
          <w:rFonts w:hint="eastAsia"/>
          <w:bCs/>
          <w:sz w:val="24"/>
        </w:rPr>
        <w:t>6.</w:t>
      </w:r>
      <w:r>
        <w:rPr>
          <w:rFonts w:hint="eastAsia"/>
          <w:sz w:val="24"/>
        </w:rPr>
        <w:t>我们对招标文件关于时限、程序方面的规定没有异议，保证按照招标文件规定的时限和程序参加投标活动。</w:t>
      </w:r>
    </w:p>
    <w:p w14:paraId="58BDE3B5" w14:textId="77777777" w:rsidR="005724CF" w:rsidRDefault="00025DAE">
      <w:pPr>
        <w:spacing w:line="560" w:lineRule="exact"/>
        <w:ind w:firstLineChars="200" w:firstLine="480"/>
        <w:textAlignment w:val="baseline"/>
        <w:rPr>
          <w:sz w:val="24"/>
        </w:rPr>
      </w:pPr>
      <w:r>
        <w:rPr>
          <w:rFonts w:hint="eastAsia"/>
          <w:bCs/>
          <w:sz w:val="24"/>
        </w:rPr>
        <w:t>7.</w:t>
      </w:r>
      <w:r>
        <w:rPr>
          <w:rFonts w:hint="eastAsia"/>
          <w:sz w:val="24"/>
        </w:rPr>
        <w:t>我们同意在投标人须知规定的开标时间起遵循本投标书，并在投标人须知规定的投标有效期满之前均具有约束力，并有可能中标。</w:t>
      </w:r>
    </w:p>
    <w:p w14:paraId="07D5728B" w14:textId="77777777" w:rsidR="005724CF" w:rsidRDefault="00025DAE">
      <w:pPr>
        <w:spacing w:line="560" w:lineRule="exact"/>
        <w:ind w:firstLineChars="200" w:firstLine="480"/>
        <w:textAlignment w:val="baseline"/>
        <w:rPr>
          <w:i/>
          <w:iCs/>
          <w:sz w:val="24"/>
        </w:rPr>
      </w:pPr>
      <w:r>
        <w:rPr>
          <w:rFonts w:hint="eastAsia"/>
          <w:bCs/>
          <w:sz w:val="24"/>
        </w:rPr>
        <w:t>8.</w:t>
      </w:r>
      <w:r>
        <w:rPr>
          <w:rFonts w:hint="eastAsia"/>
          <w:sz w:val="24"/>
        </w:rPr>
        <w:t>我们如果在规定的投标有效期内撤回投标，则你方可不</w:t>
      </w:r>
      <w:proofErr w:type="gramStart"/>
      <w:r>
        <w:rPr>
          <w:rFonts w:hint="eastAsia"/>
          <w:sz w:val="24"/>
        </w:rPr>
        <w:t>予退</w:t>
      </w:r>
      <w:proofErr w:type="gramEnd"/>
      <w:r>
        <w:rPr>
          <w:rFonts w:hint="eastAsia"/>
          <w:sz w:val="24"/>
        </w:rPr>
        <w:t>还我们的投标保证金。</w:t>
      </w:r>
    </w:p>
    <w:p w14:paraId="22980588" w14:textId="77777777" w:rsidR="005724CF" w:rsidRDefault="00025DAE">
      <w:pPr>
        <w:spacing w:line="560" w:lineRule="exact"/>
        <w:ind w:firstLineChars="200" w:firstLine="480"/>
        <w:textAlignment w:val="baseline"/>
        <w:rPr>
          <w:sz w:val="24"/>
        </w:rPr>
      </w:pPr>
      <w:r>
        <w:rPr>
          <w:rFonts w:hint="eastAsia"/>
          <w:bCs/>
          <w:sz w:val="24"/>
        </w:rPr>
        <w:t>9.</w:t>
      </w:r>
      <w:r>
        <w:rPr>
          <w:rFonts w:hint="eastAsia"/>
          <w:sz w:val="24"/>
        </w:rPr>
        <w:t>我们同意向贵方提供</w:t>
      </w:r>
      <w:r>
        <w:rPr>
          <w:rFonts w:hint="eastAsia"/>
          <w:sz w:val="24"/>
        </w:rPr>
        <w:t>贵方可能要求的与本投标有关的任何证据或资料。</w:t>
      </w:r>
    </w:p>
    <w:p w14:paraId="3D18ED60" w14:textId="77777777" w:rsidR="005724CF" w:rsidRDefault="00025DAE">
      <w:pPr>
        <w:spacing w:line="560" w:lineRule="exact"/>
        <w:ind w:firstLineChars="200" w:firstLine="480"/>
        <w:textAlignment w:val="baseline"/>
        <w:rPr>
          <w:sz w:val="24"/>
        </w:rPr>
      </w:pPr>
      <w:r>
        <w:rPr>
          <w:rFonts w:hint="eastAsia"/>
          <w:bCs/>
          <w:sz w:val="24"/>
        </w:rPr>
        <w:t>10.</w:t>
      </w:r>
      <w:r>
        <w:rPr>
          <w:rFonts w:hint="eastAsia"/>
          <w:sz w:val="24"/>
        </w:rPr>
        <w:t>我们完全理解贵方不一定要接受最低报价的投标或收到的任何投标。</w:t>
      </w:r>
    </w:p>
    <w:p w14:paraId="005753D8" w14:textId="77777777" w:rsidR="005724CF" w:rsidRDefault="00025DAE">
      <w:pPr>
        <w:spacing w:line="560" w:lineRule="exact"/>
        <w:ind w:firstLineChars="200" w:firstLine="480"/>
        <w:textAlignment w:val="baseline"/>
        <w:rPr>
          <w:sz w:val="24"/>
          <w:u w:val="single"/>
        </w:rPr>
      </w:pPr>
      <w:r>
        <w:rPr>
          <w:rFonts w:hint="eastAsia"/>
          <w:sz w:val="24"/>
        </w:rPr>
        <w:t>投标人名称</w:t>
      </w:r>
      <w:r>
        <w:rPr>
          <w:rFonts w:hint="eastAsia"/>
          <w:bCs/>
          <w:sz w:val="24"/>
        </w:rPr>
        <w:t>（加盖公章）</w:t>
      </w:r>
      <w:r>
        <w:rPr>
          <w:rFonts w:hint="eastAsia"/>
          <w:bCs/>
          <w:sz w:val="30"/>
        </w:rPr>
        <w:t>：</w:t>
      </w:r>
    </w:p>
    <w:p w14:paraId="31384263" w14:textId="77777777" w:rsidR="005724CF" w:rsidRDefault="00025DAE">
      <w:pPr>
        <w:spacing w:line="560" w:lineRule="exact"/>
        <w:ind w:firstLineChars="200" w:firstLine="480"/>
        <w:textAlignment w:val="baseline"/>
        <w:rPr>
          <w:sz w:val="24"/>
        </w:rPr>
      </w:pPr>
      <w:r>
        <w:rPr>
          <w:rFonts w:hint="eastAsia"/>
          <w:sz w:val="24"/>
        </w:rPr>
        <w:t>投标人代表姓名</w:t>
      </w:r>
      <w:r>
        <w:rPr>
          <w:rFonts w:hint="eastAsia"/>
          <w:bCs/>
          <w:sz w:val="24"/>
        </w:rPr>
        <w:t>（手书签字）：</w:t>
      </w:r>
    </w:p>
    <w:p w14:paraId="56579D4B" w14:textId="77777777" w:rsidR="005724CF" w:rsidRDefault="00025DAE">
      <w:pPr>
        <w:spacing w:line="560" w:lineRule="exact"/>
        <w:ind w:firstLineChars="200" w:firstLine="480"/>
        <w:textAlignment w:val="baseline"/>
        <w:rPr>
          <w:sz w:val="24"/>
          <w:u w:val="single"/>
        </w:rPr>
      </w:pPr>
      <w:r>
        <w:rPr>
          <w:rFonts w:hint="eastAsia"/>
          <w:sz w:val="24"/>
        </w:rPr>
        <w:t>地址：</w:t>
      </w:r>
    </w:p>
    <w:p w14:paraId="7A3A197D" w14:textId="77777777" w:rsidR="005724CF" w:rsidRDefault="00025DAE">
      <w:pPr>
        <w:spacing w:line="560" w:lineRule="exact"/>
        <w:ind w:firstLineChars="200" w:firstLine="480"/>
        <w:textAlignment w:val="baseline"/>
        <w:rPr>
          <w:sz w:val="24"/>
          <w:u w:val="single"/>
        </w:rPr>
      </w:pPr>
      <w:r>
        <w:rPr>
          <w:rFonts w:hint="eastAsia"/>
          <w:sz w:val="24"/>
        </w:rPr>
        <w:t>电话、传真或电传：</w:t>
      </w:r>
    </w:p>
    <w:p w14:paraId="21F0C90C" w14:textId="77777777" w:rsidR="005724CF" w:rsidRDefault="00025DAE">
      <w:pPr>
        <w:spacing w:line="560" w:lineRule="exact"/>
        <w:ind w:firstLineChars="200" w:firstLine="480"/>
        <w:textAlignment w:val="baseline"/>
        <w:rPr>
          <w:sz w:val="24"/>
          <w:u w:val="single"/>
        </w:rPr>
      </w:pPr>
      <w:r>
        <w:rPr>
          <w:rFonts w:hint="eastAsia"/>
          <w:sz w:val="24"/>
        </w:rPr>
        <w:t>邮政编码：</w:t>
      </w:r>
    </w:p>
    <w:p w14:paraId="2D5D95EC" w14:textId="77777777" w:rsidR="005724CF" w:rsidRDefault="00025DAE">
      <w:pPr>
        <w:spacing w:line="560" w:lineRule="exact"/>
        <w:ind w:firstLineChars="200" w:firstLine="480"/>
        <w:textAlignment w:val="baseline"/>
        <w:rPr>
          <w:sz w:val="24"/>
          <w:u w:val="single"/>
        </w:rPr>
      </w:pPr>
      <w:r>
        <w:rPr>
          <w:rFonts w:hint="eastAsia"/>
          <w:sz w:val="24"/>
        </w:rPr>
        <w:t>日期：年月日</w:t>
      </w:r>
    </w:p>
    <w:p w14:paraId="7A4D39ED" w14:textId="77777777" w:rsidR="005724CF" w:rsidRDefault="00025DAE">
      <w:pPr>
        <w:pStyle w:val="a9"/>
        <w:spacing w:line="560" w:lineRule="exact"/>
        <w:jc w:val="center"/>
        <w:textAlignment w:val="baseline"/>
        <w:rPr>
          <w:b/>
          <w:sz w:val="28"/>
          <w:u w:val="single"/>
        </w:rPr>
      </w:pPr>
      <w:r>
        <w:rPr>
          <w:rFonts w:hint="eastAsia"/>
          <w:b/>
          <w:sz w:val="28"/>
          <w:szCs w:val="24"/>
        </w:rPr>
        <w:t>格式二</w:t>
      </w:r>
      <w:r>
        <w:rPr>
          <w:rFonts w:hint="eastAsia"/>
          <w:b/>
          <w:sz w:val="28"/>
        </w:rPr>
        <w:t>投标人资质文件</w:t>
      </w:r>
    </w:p>
    <w:p w14:paraId="7FB425F7" w14:textId="77777777" w:rsidR="005724CF" w:rsidRDefault="00025DAE">
      <w:pPr>
        <w:pStyle w:val="a9"/>
        <w:spacing w:line="560" w:lineRule="exact"/>
        <w:textAlignment w:val="baseline"/>
        <w:rPr>
          <w:bCs/>
          <w:szCs w:val="24"/>
        </w:rPr>
      </w:pPr>
      <w:r>
        <w:rPr>
          <w:rFonts w:hint="eastAsia"/>
          <w:bCs/>
          <w:szCs w:val="24"/>
        </w:rPr>
        <w:t>招标项目名称：</w:t>
      </w:r>
      <w:r>
        <w:rPr>
          <w:rFonts w:hint="eastAsia"/>
          <w:szCs w:val="24"/>
        </w:rPr>
        <w:t>XXX</w:t>
      </w:r>
    </w:p>
    <w:p w14:paraId="3D217216" w14:textId="77777777" w:rsidR="005724CF" w:rsidRDefault="00025DAE">
      <w:pPr>
        <w:spacing w:line="560" w:lineRule="exact"/>
        <w:textAlignment w:val="baseline"/>
        <w:rPr>
          <w:rFonts w:ascii="华文中宋" w:eastAsia="华文中宋"/>
          <w:b/>
          <w:sz w:val="24"/>
        </w:rPr>
      </w:pPr>
      <w:r>
        <w:rPr>
          <w:rFonts w:ascii="宋体" w:hAnsi="宋体" w:cs="宋体" w:hint="eastAsia"/>
          <w:b/>
          <w:sz w:val="24"/>
        </w:rPr>
        <w:t>投标人应按规定格式和内容提供下列资格、资信证明文件：</w:t>
      </w:r>
    </w:p>
    <w:p w14:paraId="47228B7C" w14:textId="77777777" w:rsidR="005724CF" w:rsidRDefault="00025DAE">
      <w:pPr>
        <w:spacing w:line="560" w:lineRule="exact"/>
        <w:textAlignment w:val="baseline"/>
        <w:rPr>
          <w:rFonts w:ascii="华文中宋" w:eastAsia="华文中宋"/>
          <w:sz w:val="24"/>
        </w:rPr>
      </w:pPr>
      <w:r>
        <w:rPr>
          <w:rFonts w:ascii="??_GB2312" w:eastAsia="Times New Roman"/>
          <w:sz w:val="24"/>
        </w:rPr>
        <w:t>1</w:t>
      </w:r>
      <w:r>
        <w:rPr>
          <w:rFonts w:ascii="宋体" w:hAnsi="宋体" w:cs="宋体" w:hint="eastAsia"/>
          <w:sz w:val="24"/>
        </w:rPr>
        <w:t>、企业法人营业执照</w:t>
      </w:r>
      <w:r>
        <w:rPr>
          <w:rFonts w:ascii="宋体" w:hAnsi="宋体" w:cs="宋体" w:hint="eastAsia"/>
          <w:bCs/>
          <w:sz w:val="24"/>
        </w:rPr>
        <w:t>（复印件并加盖投标人公章）</w:t>
      </w:r>
    </w:p>
    <w:p w14:paraId="134DF78E" w14:textId="77777777" w:rsidR="005724CF" w:rsidRDefault="00025DAE">
      <w:pPr>
        <w:spacing w:line="560" w:lineRule="exact"/>
        <w:textAlignment w:val="baseline"/>
        <w:rPr>
          <w:rFonts w:ascii="??_GB2312" w:eastAsia="Times New Roman"/>
          <w:sz w:val="24"/>
        </w:rPr>
      </w:pPr>
      <w:r>
        <w:rPr>
          <w:rFonts w:ascii="??_GB2312" w:eastAsia="Times New Roman"/>
          <w:sz w:val="24"/>
        </w:rPr>
        <w:t>2</w:t>
      </w:r>
      <w:r>
        <w:rPr>
          <w:rFonts w:ascii="宋体" w:hAnsi="宋体" w:cs="宋体" w:hint="eastAsia"/>
          <w:sz w:val="24"/>
        </w:rPr>
        <w:t>、税务登记证书（复印件并加盖投标人公章）</w:t>
      </w:r>
    </w:p>
    <w:p w14:paraId="311EBE74" w14:textId="77777777" w:rsidR="005724CF" w:rsidRDefault="00025DAE">
      <w:pPr>
        <w:spacing w:line="560" w:lineRule="exact"/>
        <w:textAlignment w:val="baseline"/>
        <w:rPr>
          <w:rFonts w:ascii="??_GB2312" w:eastAsia="Times New Roman"/>
          <w:sz w:val="24"/>
        </w:rPr>
      </w:pPr>
      <w:r>
        <w:rPr>
          <w:rFonts w:ascii="??_GB2312" w:eastAsia="Times New Roman"/>
          <w:sz w:val="24"/>
        </w:rPr>
        <w:t>3</w:t>
      </w:r>
      <w:r>
        <w:rPr>
          <w:rFonts w:ascii="宋体" w:hAnsi="宋体" w:cs="宋体" w:hint="eastAsia"/>
          <w:sz w:val="24"/>
        </w:rPr>
        <w:t>、法定代表人身份证（复印件）</w:t>
      </w:r>
    </w:p>
    <w:p w14:paraId="037D4701" w14:textId="77777777" w:rsidR="005724CF" w:rsidRDefault="00025DAE">
      <w:pPr>
        <w:spacing w:line="560" w:lineRule="exact"/>
        <w:textAlignment w:val="baseline"/>
        <w:rPr>
          <w:rFonts w:ascii="宋体" w:hAnsi="宋体" w:cs="宋体"/>
          <w:sz w:val="24"/>
        </w:rPr>
      </w:pPr>
      <w:r>
        <w:rPr>
          <w:rFonts w:ascii="??_GB2312" w:eastAsia="Times New Roman"/>
          <w:sz w:val="24"/>
        </w:rPr>
        <w:lastRenderedPageBreak/>
        <w:t>4</w:t>
      </w:r>
      <w:r>
        <w:rPr>
          <w:rFonts w:ascii="宋体" w:hAnsi="宋体" w:cs="宋体" w:hint="eastAsia"/>
          <w:sz w:val="24"/>
        </w:rPr>
        <w:t>、法人授权书法定代表人的授权代理人身份证（复印件，携带原件参加投标以备审查）</w:t>
      </w:r>
    </w:p>
    <w:p w14:paraId="7819A330" w14:textId="77777777" w:rsidR="005724CF" w:rsidRDefault="00025DAE">
      <w:pPr>
        <w:spacing w:line="560" w:lineRule="exact"/>
        <w:textAlignment w:val="baseline"/>
        <w:rPr>
          <w:rFonts w:ascii="??_GB2312" w:eastAsia="Times New Roman"/>
          <w:sz w:val="24"/>
        </w:rPr>
      </w:pPr>
      <w:r>
        <w:rPr>
          <w:rFonts w:ascii="宋体" w:hAnsi="宋体" w:cs="宋体"/>
          <w:sz w:val="24"/>
        </w:rPr>
        <w:t>5</w:t>
      </w:r>
      <w:r>
        <w:rPr>
          <w:rFonts w:ascii="宋体" w:hAnsi="宋体" w:cs="宋体" w:hint="eastAsia"/>
          <w:sz w:val="24"/>
        </w:rPr>
        <w:t>、</w:t>
      </w:r>
      <w:r>
        <w:rPr>
          <w:rFonts w:ascii="宋体" w:hAnsi="宋体" w:cs="宋体" w:hint="eastAsia"/>
          <w:sz w:val="24"/>
        </w:rPr>
        <w:t>按招标公告报名要求提供的</w:t>
      </w:r>
      <w:r>
        <w:rPr>
          <w:rFonts w:ascii="宋体" w:hAnsi="宋体" w:cs="宋体" w:hint="eastAsia"/>
          <w:sz w:val="24"/>
        </w:rPr>
        <w:t>证明材料</w:t>
      </w:r>
    </w:p>
    <w:p w14:paraId="0A9660A0" w14:textId="77777777" w:rsidR="005724CF" w:rsidRDefault="005724CF">
      <w:pPr>
        <w:pStyle w:val="a9"/>
        <w:spacing w:line="560" w:lineRule="exact"/>
        <w:jc w:val="center"/>
        <w:textAlignment w:val="baseline"/>
        <w:rPr>
          <w:b/>
          <w:bCs/>
          <w:sz w:val="30"/>
        </w:rPr>
      </w:pPr>
    </w:p>
    <w:p w14:paraId="46059B16" w14:textId="77777777" w:rsidR="005724CF" w:rsidRDefault="00025DAE">
      <w:pPr>
        <w:pStyle w:val="a9"/>
        <w:spacing w:line="560" w:lineRule="exact"/>
        <w:jc w:val="center"/>
        <w:textAlignment w:val="baseline"/>
        <w:rPr>
          <w:b/>
          <w:bCs/>
          <w:sz w:val="30"/>
          <w:szCs w:val="24"/>
        </w:rPr>
      </w:pPr>
      <w:r>
        <w:rPr>
          <w:rFonts w:hint="eastAsia"/>
          <w:b/>
          <w:bCs/>
          <w:sz w:val="30"/>
        </w:rPr>
        <w:t>格式三</w:t>
      </w:r>
      <w:r>
        <w:rPr>
          <w:rFonts w:hint="eastAsia"/>
          <w:b/>
          <w:bCs/>
          <w:sz w:val="30"/>
          <w:szCs w:val="24"/>
        </w:rPr>
        <w:t>投标报价明细表</w:t>
      </w:r>
    </w:p>
    <w:p w14:paraId="601B8756" w14:textId="77777777" w:rsidR="005724CF" w:rsidRDefault="00025DAE">
      <w:pPr>
        <w:spacing w:line="560" w:lineRule="exact"/>
        <w:textAlignment w:val="baseline"/>
        <w:rPr>
          <w:bCs/>
          <w:sz w:val="24"/>
        </w:rPr>
      </w:pPr>
      <w:r>
        <w:rPr>
          <w:rFonts w:hint="eastAsia"/>
          <w:bCs/>
          <w:sz w:val="24"/>
        </w:rPr>
        <w:t>招标项目名称：</w:t>
      </w:r>
      <w:r>
        <w:rPr>
          <w:rFonts w:hint="eastAsia"/>
          <w:sz w:val="24"/>
        </w:rPr>
        <w:t>XXX</w:t>
      </w:r>
    </w:p>
    <w:p w14:paraId="1B23E11C" w14:textId="77777777" w:rsidR="005724CF" w:rsidRDefault="00025DAE">
      <w:pPr>
        <w:spacing w:line="560" w:lineRule="exact"/>
        <w:textAlignment w:val="baseline"/>
        <w:rPr>
          <w:bCs/>
          <w:sz w:val="24"/>
        </w:rPr>
      </w:pPr>
      <w:r>
        <w:rPr>
          <w:rFonts w:hint="eastAsia"/>
          <w:bCs/>
          <w:sz w:val="24"/>
        </w:rPr>
        <w:t>投标人名称</w:t>
      </w:r>
      <w:r>
        <w:rPr>
          <w:rFonts w:hint="eastAsia"/>
          <w:sz w:val="24"/>
        </w:rPr>
        <w:t>（加盖公章）：</w:t>
      </w:r>
    </w:p>
    <w:p w14:paraId="4A7FB41B" w14:textId="77777777" w:rsidR="005724CF" w:rsidRDefault="005724CF">
      <w:pPr>
        <w:spacing w:line="560" w:lineRule="exact"/>
        <w:textAlignment w:val="baseline"/>
        <w:rPr>
          <w:bCs/>
          <w:sz w:val="24"/>
        </w:rPr>
      </w:pPr>
    </w:p>
    <w:tbl>
      <w:tblPr>
        <w:tblW w:w="9756" w:type="dxa"/>
        <w:jc w:val="center"/>
        <w:tblLayout w:type="fixed"/>
        <w:tblLook w:val="04A0" w:firstRow="1" w:lastRow="0" w:firstColumn="1" w:lastColumn="0" w:noHBand="0" w:noVBand="1"/>
      </w:tblPr>
      <w:tblGrid>
        <w:gridCol w:w="693"/>
        <w:gridCol w:w="1596"/>
        <w:gridCol w:w="900"/>
        <w:gridCol w:w="513"/>
        <w:gridCol w:w="1827"/>
        <w:gridCol w:w="900"/>
        <w:gridCol w:w="900"/>
        <w:gridCol w:w="1047"/>
        <w:gridCol w:w="1380"/>
      </w:tblGrid>
      <w:tr w:rsidR="005724CF" w14:paraId="69B54A5F" w14:textId="77777777">
        <w:trPr>
          <w:trHeight w:val="405"/>
          <w:jc w:val="center"/>
        </w:trPr>
        <w:tc>
          <w:tcPr>
            <w:tcW w:w="693" w:type="dxa"/>
            <w:tcBorders>
              <w:top w:val="single" w:sz="12" w:space="0" w:color="auto"/>
              <w:left w:val="single" w:sz="12" w:space="0" w:color="auto"/>
              <w:bottom w:val="single" w:sz="4" w:space="0" w:color="auto"/>
              <w:right w:val="single" w:sz="4" w:space="0" w:color="auto"/>
            </w:tcBorders>
            <w:shd w:val="clear" w:color="auto" w:fill="FFFFFF"/>
            <w:vAlign w:val="center"/>
          </w:tcPr>
          <w:p w14:paraId="202D4DD9" w14:textId="77777777" w:rsidR="005724CF" w:rsidRDefault="00025DAE">
            <w:pPr>
              <w:widowControl/>
              <w:spacing w:line="560" w:lineRule="exact"/>
              <w:ind w:leftChars="-46" w:left="-97" w:right="-109"/>
              <w:jc w:val="center"/>
              <w:textAlignment w:val="baseline"/>
              <w:rPr>
                <w:rFonts w:cs="宋体"/>
                <w:b/>
                <w:kern w:val="0"/>
                <w:sz w:val="20"/>
                <w:szCs w:val="21"/>
              </w:rPr>
            </w:pPr>
            <w:r>
              <w:rPr>
                <w:rFonts w:cs="宋体" w:hint="eastAsia"/>
                <w:b/>
                <w:kern w:val="0"/>
                <w:szCs w:val="21"/>
              </w:rPr>
              <w:t>序号</w:t>
            </w:r>
          </w:p>
        </w:tc>
        <w:tc>
          <w:tcPr>
            <w:tcW w:w="1596" w:type="dxa"/>
            <w:tcBorders>
              <w:top w:val="single" w:sz="12" w:space="0" w:color="auto"/>
              <w:left w:val="nil"/>
              <w:bottom w:val="single" w:sz="4" w:space="0" w:color="auto"/>
              <w:right w:val="single" w:sz="4" w:space="0" w:color="auto"/>
            </w:tcBorders>
            <w:shd w:val="clear" w:color="auto" w:fill="FFFFFF"/>
            <w:vAlign w:val="center"/>
          </w:tcPr>
          <w:p w14:paraId="05102FBD" w14:textId="77777777" w:rsidR="005724CF" w:rsidRDefault="00025DAE">
            <w:pPr>
              <w:widowControl/>
              <w:spacing w:line="560" w:lineRule="exact"/>
              <w:ind w:leftChars="-50" w:left="-105" w:right="-128"/>
              <w:jc w:val="center"/>
              <w:textAlignment w:val="baseline"/>
              <w:rPr>
                <w:rFonts w:cs="宋体"/>
                <w:b/>
                <w:kern w:val="0"/>
                <w:sz w:val="20"/>
                <w:szCs w:val="21"/>
              </w:rPr>
            </w:pPr>
            <w:r>
              <w:rPr>
                <w:rFonts w:cs="宋体" w:hint="eastAsia"/>
                <w:b/>
                <w:kern w:val="0"/>
                <w:szCs w:val="21"/>
              </w:rPr>
              <w:t>货物名称</w:t>
            </w:r>
          </w:p>
        </w:tc>
        <w:tc>
          <w:tcPr>
            <w:tcW w:w="1413" w:type="dxa"/>
            <w:gridSpan w:val="2"/>
            <w:tcBorders>
              <w:top w:val="single" w:sz="12" w:space="0" w:color="auto"/>
              <w:left w:val="nil"/>
              <w:bottom w:val="single" w:sz="4" w:space="0" w:color="auto"/>
              <w:right w:val="single" w:sz="4" w:space="0" w:color="auto"/>
            </w:tcBorders>
            <w:shd w:val="clear" w:color="auto" w:fill="FFFFFF"/>
            <w:vAlign w:val="center"/>
          </w:tcPr>
          <w:p w14:paraId="59041816" w14:textId="77777777" w:rsidR="005724CF" w:rsidRDefault="00025DAE">
            <w:pPr>
              <w:widowControl/>
              <w:spacing w:line="560" w:lineRule="exact"/>
              <w:ind w:leftChars="-48" w:left="-101" w:right="-113"/>
              <w:jc w:val="center"/>
              <w:textAlignment w:val="baseline"/>
              <w:rPr>
                <w:rFonts w:cs="宋体"/>
                <w:b/>
                <w:kern w:val="0"/>
                <w:sz w:val="20"/>
                <w:szCs w:val="21"/>
              </w:rPr>
            </w:pPr>
            <w:r>
              <w:rPr>
                <w:rFonts w:cs="宋体" w:hint="eastAsia"/>
                <w:b/>
                <w:kern w:val="0"/>
                <w:szCs w:val="21"/>
              </w:rPr>
              <w:t>型号</w:t>
            </w:r>
            <w:r>
              <w:rPr>
                <w:rFonts w:cs="宋体" w:hint="eastAsia"/>
                <w:b/>
                <w:kern w:val="0"/>
                <w:szCs w:val="21"/>
              </w:rPr>
              <w:t>/</w:t>
            </w:r>
            <w:r>
              <w:rPr>
                <w:rFonts w:cs="宋体" w:hint="eastAsia"/>
                <w:b/>
                <w:kern w:val="0"/>
                <w:szCs w:val="21"/>
              </w:rPr>
              <w:t>规格</w:t>
            </w:r>
          </w:p>
        </w:tc>
        <w:tc>
          <w:tcPr>
            <w:tcW w:w="1827" w:type="dxa"/>
            <w:tcBorders>
              <w:top w:val="single" w:sz="12" w:space="0" w:color="auto"/>
              <w:left w:val="nil"/>
              <w:bottom w:val="single" w:sz="4" w:space="0" w:color="auto"/>
              <w:right w:val="single" w:sz="4" w:space="0" w:color="auto"/>
            </w:tcBorders>
            <w:shd w:val="clear" w:color="auto" w:fill="FFFFFF"/>
          </w:tcPr>
          <w:p w14:paraId="0D1CE733" w14:textId="77777777" w:rsidR="005724CF" w:rsidRDefault="00025DAE">
            <w:pPr>
              <w:widowControl/>
              <w:spacing w:line="560" w:lineRule="exact"/>
              <w:ind w:leftChars="-53" w:left="-111" w:right="-102"/>
              <w:jc w:val="center"/>
              <w:textAlignment w:val="baseline"/>
              <w:rPr>
                <w:rFonts w:cs="宋体"/>
                <w:b/>
                <w:kern w:val="0"/>
                <w:sz w:val="20"/>
                <w:szCs w:val="21"/>
              </w:rPr>
            </w:pPr>
            <w:r>
              <w:rPr>
                <w:rFonts w:cs="宋体" w:hint="eastAsia"/>
                <w:b/>
                <w:kern w:val="0"/>
                <w:szCs w:val="21"/>
              </w:rPr>
              <w:t>技术参数</w:t>
            </w:r>
          </w:p>
        </w:tc>
        <w:tc>
          <w:tcPr>
            <w:tcW w:w="900" w:type="dxa"/>
            <w:tcBorders>
              <w:top w:val="single" w:sz="12" w:space="0" w:color="auto"/>
              <w:left w:val="single" w:sz="4" w:space="0" w:color="auto"/>
              <w:bottom w:val="single" w:sz="4" w:space="0" w:color="auto"/>
              <w:right w:val="single" w:sz="4" w:space="0" w:color="auto"/>
            </w:tcBorders>
            <w:shd w:val="clear" w:color="auto" w:fill="FFFFFF"/>
            <w:vAlign w:val="center"/>
          </w:tcPr>
          <w:p w14:paraId="28DE55E3" w14:textId="77777777" w:rsidR="005724CF" w:rsidRDefault="00025DAE">
            <w:pPr>
              <w:widowControl/>
              <w:spacing w:line="560" w:lineRule="exact"/>
              <w:ind w:leftChars="-53" w:left="-111" w:right="-102"/>
              <w:jc w:val="center"/>
              <w:textAlignment w:val="baseline"/>
              <w:rPr>
                <w:rFonts w:cs="宋体"/>
                <w:b/>
                <w:kern w:val="0"/>
                <w:sz w:val="20"/>
                <w:szCs w:val="21"/>
              </w:rPr>
            </w:pPr>
            <w:r>
              <w:rPr>
                <w:rFonts w:cs="宋体" w:hint="eastAsia"/>
                <w:b/>
                <w:kern w:val="0"/>
                <w:szCs w:val="21"/>
              </w:rPr>
              <w:t>单位</w:t>
            </w:r>
          </w:p>
        </w:tc>
        <w:tc>
          <w:tcPr>
            <w:tcW w:w="900" w:type="dxa"/>
            <w:tcBorders>
              <w:top w:val="single" w:sz="12" w:space="0" w:color="auto"/>
              <w:left w:val="nil"/>
              <w:bottom w:val="single" w:sz="4" w:space="0" w:color="auto"/>
              <w:right w:val="single" w:sz="4" w:space="0" w:color="auto"/>
            </w:tcBorders>
            <w:shd w:val="clear" w:color="auto" w:fill="FFFFFF"/>
            <w:vAlign w:val="center"/>
          </w:tcPr>
          <w:p w14:paraId="7491AE71" w14:textId="77777777" w:rsidR="005724CF" w:rsidRDefault="00025DAE">
            <w:pPr>
              <w:widowControl/>
              <w:spacing w:line="560" w:lineRule="exact"/>
              <w:jc w:val="center"/>
              <w:textAlignment w:val="baseline"/>
              <w:rPr>
                <w:rFonts w:cs="宋体"/>
                <w:b/>
                <w:kern w:val="0"/>
                <w:sz w:val="20"/>
                <w:szCs w:val="21"/>
              </w:rPr>
            </w:pPr>
            <w:r>
              <w:rPr>
                <w:rFonts w:cs="宋体" w:hint="eastAsia"/>
                <w:b/>
                <w:kern w:val="0"/>
                <w:szCs w:val="21"/>
              </w:rPr>
              <w:t>数量</w:t>
            </w:r>
          </w:p>
        </w:tc>
        <w:tc>
          <w:tcPr>
            <w:tcW w:w="1047" w:type="dxa"/>
            <w:tcBorders>
              <w:top w:val="single" w:sz="12" w:space="0" w:color="auto"/>
              <w:left w:val="nil"/>
              <w:bottom w:val="single" w:sz="4" w:space="0" w:color="auto"/>
              <w:right w:val="single" w:sz="4" w:space="0" w:color="auto"/>
            </w:tcBorders>
            <w:shd w:val="clear" w:color="auto" w:fill="FFFFFF"/>
            <w:vAlign w:val="center"/>
          </w:tcPr>
          <w:p w14:paraId="13DE221C" w14:textId="77777777" w:rsidR="005724CF" w:rsidRDefault="00025DAE">
            <w:pPr>
              <w:widowControl/>
              <w:spacing w:line="560" w:lineRule="exact"/>
              <w:ind w:leftChars="-61" w:left="-128" w:right="-140"/>
              <w:jc w:val="center"/>
              <w:textAlignment w:val="baseline"/>
              <w:rPr>
                <w:rFonts w:cs="宋体"/>
                <w:b/>
                <w:kern w:val="0"/>
                <w:sz w:val="20"/>
                <w:szCs w:val="21"/>
              </w:rPr>
            </w:pPr>
            <w:r>
              <w:rPr>
                <w:rFonts w:cs="宋体" w:hint="eastAsia"/>
                <w:b/>
                <w:kern w:val="0"/>
                <w:szCs w:val="21"/>
              </w:rPr>
              <w:t>单价</w:t>
            </w:r>
            <w:r>
              <w:rPr>
                <w:rFonts w:cs="宋体" w:hint="eastAsia"/>
                <w:b/>
                <w:kern w:val="0"/>
                <w:szCs w:val="21"/>
              </w:rPr>
              <w:t>(</w:t>
            </w:r>
            <w:r>
              <w:rPr>
                <w:rFonts w:cs="宋体" w:hint="eastAsia"/>
                <w:b/>
                <w:kern w:val="0"/>
                <w:szCs w:val="21"/>
              </w:rPr>
              <w:t>元</w:t>
            </w:r>
            <w:r>
              <w:rPr>
                <w:rFonts w:cs="宋体" w:hint="eastAsia"/>
                <w:b/>
                <w:kern w:val="0"/>
                <w:szCs w:val="21"/>
              </w:rPr>
              <w:t>)</w:t>
            </w:r>
          </w:p>
        </w:tc>
        <w:tc>
          <w:tcPr>
            <w:tcW w:w="1380" w:type="dxa"/>
            <w:tcBorders>
              <w:top w:val="single" w:sz="12" w:space="0" w:color="auto"/>
              <w:left w:val="nil"/>
              <w:bottom w:val="single" w:sz="4" w:space="0" w:color="auto"/>
              <w:right w:val="single" w:sz="12" w:space="0" w:color="auto"/>
            </w:tcBorders>
            <w:shd w:val="clear" w:color="auto" w:fill="FFFFFF"/>
            <w:vAlign w:val="center"/>
          </w:tcPr>
          <w:p w14:paraId="4BCF45CB" w14:textId="77777777" w:rsidR="005724CF" w:rsidRDefault="00025DAE">
            <w:pPr>
              <w:widowControl/>
              <w:spacing w:line="560" w:lineRule="exact"/>
              <w:jc w:val="center"/>
              <w:textAlignment w:val="baseline"/>
              <w:rPr>
                <w:rFonts w:cs="宋体"/>
                <w:b/>
                <w:kern w:val="0"/>
                <w:sz w:val="20"/>
                <w:szCs w:val="21"/>
              </w:rPr>
            </w:pPr>
            <w:r>
              <w:rPr>
                <w:rFonts w:cs="宋体" w:hint="eastAsia"/>
                <w:b/>
                <w:kern w:val="0"/>
                <w:szCs w:val="21"/>
              </w:rPr>
              <w:t>总价格（元）</w:t>
            </w:r>
          </w:p>
        </w:tc>
      </w:tr>
      <w:tr w:rsidR="005724CF" w14:paraId="273B063D"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6AF2FF3E" w14:textId="77777777" w:rsidR="005724CF" w:rsidRDefault="00025DAE">
            <w:pPr>
              <w:widowControl/>
              <w:spacing w:line="560" w:lineRule="exact"/>
              <w:jc w:val="center"/>
              <w:textAlignment w:val="baseline"/>
              <w:rPr>
                <w:rFonts w:cs="宋体"/>
                <w:kern w:val="0"/>
                <w:sz w:val="20"/>
                <w:szCs w:val="21"/>
              </w:rPr>
            </w:pPr>
            <w:r>
              <w:rPr>
                <w:rFonts w:cs="宋体" w:hint="eastAsia"/>
                <w:kern w:val="0"/>
                <w:szCs w:val="21"/>
              </w:rPr>
              <w:t>1</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0736DA79" w14:textId="77777777" w:rsidR="005724CF" w:rsidRDefault="005724CF">
            <w:pPr>
              <w:widowControl/>
              <w:spacing w:line="560" w:lineRule="exact"/>
              <w:ind w:leftChars="-50" w:left="-105" w:right="-128"/>
              <w:jc w:val="center"/>
              <w:textAlignment w:val="baseline"/>
              <w:rPr>
                <w:rFonts w:cs="宋体"/>
                <w:b/>
                <w:kern w:val="0"/>
                <w:sz w:val="2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5E680BA1" w14:textId="77777777" w:rsidR="005724CF" w:rsidRDefault="005724CF">
            <w:pPr>
              <w:widowControl/>
              <w:spacing w:line="560" w:lineRule="exact"/>
              <w:ind w:leftChars="-48" w:left="-101" w:right="-113"/>
              <w:jc w:val="center"/>
              <w:textAlignment w:val="baseline"/>
              <w:rPr>
                <w:rFonts w:cs="宋体"/>
                <w:kern w:val="0"/>
                <w:sz w:val="2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5892F7C1" w14:textId="77777777" w:rsidR="005724CF" w:rsidRDefault="005724CF">
            <w:pPr>
              <w:widowControl/>
              <w:spacing w:line="560" w:lineRule="exact"/>
              <w:ind w:leftChars="-53" w:left="-111" w:right="-102"/>
              <w:jc w:val="center"/>
              <w:textAlignment w:val="baseline"/>
              <w:rPr>
                <w:rFonts w:cs="宋体"/>
                <w:kern w:val="0"/>
                <w:sz w:val="2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19377FE8" w14:textId="77777777" w:rsidR="005724CF" w:rsidRDefault="005724CF">
            <w:pPr>
              <w:widowControl/>
              <w:spacing w:line="560" w:lineRule="exact"/>
              <w:ind w:leftChars="-53" w:left="-111" w:right="-102"/>
              <w:jc w:val="center"/>
              <w:textAlignment w:val="baseline"/>
              <w:rPr>
                <w:rFonts w:cs="宋体"/>
                <w:kern w:val="0"/>
                <w:sz w:val="2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0132A421" w14:textId="77777777" w:rsidR="005724CF" w:rsidRDefault="005724CF">
            <w:pPr>
              <w:widowControl/>
              <w:spacing w:line="560" w:lineRule="exact"/>
              <w:jc w:val="center"/>
              <w:textAlignment w:val="baseline"/>
              <w:rPr>
                <w:rFonts w:cs="宋体"/>
                <w:kern w:val="0"/>
                <w:sz w:val="2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0ECF25FC" w14:textId="77777777" w:rsidR="005724CF" w:rsidRDefault="005724CF">
            <w:pPr>
              <w:widowControl/>
              <w:spacing w:line="560" w:lineRule="exact"/>
              <w:jc w:val="center"/>
              <w:textAlignment w:val="baseline"/>
              <w:rPr>
                <w:rFonts w:cs="宋体"/>
                <w:kern w:val="0"/>
                <w:sz w:val="2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3BF0FD87" w14:textId="77777777" w:rsidR="005724CF" w:rsidRDefault="005724CF">
            <w:pPr>
              <w:widowControl/>
              <w:spacing w:line="560" w:lineRule="exact"/>
              <w:jc w:val="center"/>
              <w:textAlignment w:val="baseline"/>
              <w:rPr>
                <w:rFonts w:cs="宋体"/>
                <w:kern w:val="0"/>
                <w:sz w:val="20"/>
                <w:szCs w:val="21"/>
              </w:rPr>
            </w:pPr>
          </w:p>
        </w:tc>
      </w:tr>
      <w:tr w:rsidR="005724CF" w14:paraId="71EB554D"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1E6B1A65" w14:textId="77777777" w:rsidR="005724CF" w:rsidRDefault="00025DAE">
            <w:pPr>
              <w:widowControl/>
              <w:spacing w:line="560" w:lineRule="exact"/>
              <w:jc w:val="center"/>
              <w:textAlignment w:val="baseline"/>
              <w:rPr>
                <w:rFonts w:cs="宋体"/>
                <w:kern w:val="0"/>
                <w:sz w:val="20"/>
                <w:szCs w:val="21"/>
              </w:rPr>
            </w:pPr>
            <w:r>
              <w:rPr>
                <w:rFonts w:cs="宋体" w:hint="eastAsia"/>
                <w:kern w:val="0"/>
                <w:szCs w:val="21"/>
              </w:rPr>
              <w:t>2</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0DE04C11" w14:textId="77777777" w:rsidR="005724CF" w:rsidRDefault="005724CF">
            <w:pPr>
              <w:widowControl/>
              <w:spacing w:line="560" w:lineRule="exact"/>
              <w:ind w:leftChars="-50" w:left="-105" w:right="-128"/>
              <w:jc w:val="center"/>
              <w:textAlignment w:val="baseline"/>
              <w:rPr>
                <w:rFonts w:cs="宋体"/>
                <w:b/>
                <w:kern w:val="0"/>
                <w:sz w:val="2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70D2E491" w14:textId="77777777" w:rsidR="005724CF" w:rsidRDefault="005724CF">
            <w:pPr>
              <w:widowControl/>
              <w:spacing w:line="560" w:lineRule="exact"/>
              <w:ind w:leftChars="-48" w:left="-101" w:right="-113"/>
              <w:jc w:val="center"/>
              <w:textAlignment w:val="baseline"/>
              <w:rPr>
                <w:rFonts w:cs="宋体"/>
                <w:kern w:val="0"/>
                <w:sz w:val="2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659777F3" w14:textId="77777777" w:rsidR="005724CF" w:rsidRDefault="005724CF">
            <w:pPr>
              <w:widowControl/>
              <w:spacing w:line="560" w:lineRule="exact"/>
              <w:ind w:leftChars="-53" w:left="-111" w:right="-102"/>
              <w:jc w:val="center"/>
              <w:textAlignment w:val="baseline"/>
              <w:rPr>
                <w:rFonts w:cs="宋体"/>
                <w:kern w:val="0"/>
                <w:sz w:val="2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7EE1870E" w14:textId="77777777" w:rsidR="005724CF" w:rsidRDefault="005724CF">
            <w:pPr>
              <w:widowControl/>
              <w:spacing w:line="560" w:lineRule="exact"/>
              <w:ind w:leftChars="-53" w:left="-111" w:right="-102"/>
              <w:jc w:val="center"/>
              <w:textAlignment w:val="baseline"/>
              <w:rPr>
                <w:rFonts w:cs="宋体"/>
                <w:kern w:val="0"/>
                <w:sz w:val="2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2D0725DD" w14:textId="77777777" w:rsidR="005724CF" w:rsidRDefault="005724CF">
            <w:pPr>
              <w:widowControl/>
              <w:spacing w:line="560" w:lineRule="exact"/>
              <w:jc w:val="center"/>
              <w:textAlignment w:val="baseline"/>
              <w:rPr>
                <w:rFonts w:cs="宋体"/>
                <w:kern w:val="0"/>
                <w:sz w:val="2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064459D8" w14:textId="77777777" w:rsidR="005724CF" w:rsidRDefault="005724CF">
            <w:pPr>
              <w:widowControl/>
              <w:spacing w:line="560" w:lineRule="exact"/>
              <w:jc w:val="center"/>
              <w:textAlignment w:val="baseline"/>
              <w:rPr>
                <w:rFonts w:cs="宋体"/>
                <w:kern w:val="0"/>
                <w:sz w:val="2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07375CAF" w14:textId="77777777" w:rsidR="005724CF" w:rsidRDefault="005724CF">
            <w:pPr>
              <w:widowControl/>
              <w:spacing w:line="560" w:lineRule="exact"/>
              <w:jc w:val="center"/>
              <w:textAlignment w:val="baseline"/>
              <w:rPr>
                <w:rFonts w:cs="宋体"/>
                <w:kern w:val="0"/>
                <w:sz w:val="20"/>
                <w:szCs w:val="21"/>
              </w:rPr>
            </w:pPr>
          </w:p>
        </w:tc>
      </w:tr>
      <w:tr w:rsidR="005724CF" w14:paraId="075E5869"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6C345FDC" w14:textId="77777777" w:rsidR="005724CF" w:rsidRDefault="00025DAE">
            <w:pPr>
              <w:widowControl/>
              <w:spacing w:line="560" w:lineRule="exact"/>
              <w:jc w:val="center"/>
              <w:textAlignment w:val="baseline"/>
              <w:rPr>
                <w:rFonts w:cs="宋体"/>
                <w:kern w:val="0"/>
                <w:sz w:val="20"/>
                <w:szCs w:val="21"/>
              </w:rPr>
            </w:pPr>
            <w:r>
              <w:rPr>
                <w:rFonts w:cs="宋体" w:hint="eastAsia"/>
                <w:kern w:val="0"/>
                <w:szCs w:val="21"/>
              </w:rPr>
              <w:t>3</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304E628D" w14:textId="77777777" w:rsidR="005724CF" w:rsidRDefault="005724CF">
            <w:pPr>
              <w:widowControl/>
              <w:spacing w:line="560" w:lineRule="exact"/>
              <w:ind w:leftChars="-50" w:left="-105" w:right="-128"/>
              <w:jc w:val="center"/>
              <w:textAlignment w:val="baseline"/>
              <w:rPr>
                <w:rFonts w:cs="宋体"/>
                <w:b/>
                <w:kern w:val="0"/>
                <w:sz w:val="2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4A2776CA" w14:textId="77777777" w:rsidR="005724CF" w:rsidRDefault="005724CF">
            <w:pPr>
              <w:widowControl/>
              <w:spacing w:line="560" w:lineRule="exact"/>
              <w:ind w:leftChars="-48" w:left="-101" w:right="-113"/>
              <w:jc w:val="center"/>
              <w:textAlignment w:val="baseline"/>
              <w:rPr>
                <w:rFonts w:cs="宋体"/>
                <w:kern w:val="0"/>
                <w:sz w:val="2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67050CBB" w14:textId="77777777" w:rsidR="005724CF" w:rsidRDefault="005724CF">
            <w:pPr>
              <w:widowControl/>
              <w:spacing w:line="560" w:lineRule="exact"/>
              <w:ind w:leftChars="-53" w:left="-111" w:right="-102"/>
              <w:jc w:val="center"/>
              <w:textAlignment w:val="baseline"/>
              <w:rPr>
                <w:rFonts w:cs="宋体"/>
                <w:kern w:val="0"/>
                <w:sz w:val="2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7C64A9C" w14:textId="77777777" w:rsidR="005724CF" w:rsidRDefault="005724CF">
            <w:pPr>
              <w:widowControl/>
              <w:spacing w:line="560" w:lineRule="exact"/>
              <w:ind w:leftChars="-53" w:left="-111" w:right="-102"/>
              <w:jc w:val="center"/>
              <w:textAlignment w:val="baseline"/>
              <w:rPr>
                <w:rFonts w:cs="宋体"/>
                <w:kern w:val="0"/>
                <w:sz w:val="2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1D2912FF" w14:textId="77777777" w:rsidR="005724CF" w:rsidRDefault="005724CF">
            <w:pPr>
              <w:widowControl/>
              <w:spacing w:line="560" w:lineRule="exact"/>
              <w:jc w:val="center"/>
              <w:textAlignment w:val="baseline"/>
              <w:rPr>
                <w:rFonts w:cs="宋体"/>
                <w:kern w:val="0"/>
                <w:sz w:val="2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4BCA8FB0" w14:textId="77777777" w:rsidR="005724CF" w:rsidRDefault="005724CF">
            <w:pPr>
              <w:widowControl/>
              <w:spacing w:line="560" w:lineRule="exact"/>
              <w:jc w:val="center"/>
              <w:textAlignment w:val="baseline"/>
              <w:rPr>
                <w:rFonts w:cs="宋体"/>
                <w:kern w:val="0"/>
                <w:sz w:val="2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34F71E9E" w14:textId="77777777" w:rsidR="005724CF" w:rsidRDefault="005724CF">
            <w:pPr>
              <w:widowControl/>
              <w:spacing w:line="560" w:lineRule="exact"/>
              <w:jc w:val="center"/>
              <w:textAlignment w:val="baseline"/>
              <w:rPr>
                <w:rFonts w:cs="宋体"/>
                <w:kern w:val="0"/>
                <w:sz w:val="20"/>
                <w:szCs w:val="21"/>
              </w:rPr>
            </w:pPr>
          </w:p>
        </w:tc>
      </w:tr>
      <w:tr w:rsidR="005724CF" w14:paraId="1BC4D760"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497272C9" w14:textId="77777777" w:rsidR="005724CF" w:rsidRDefault="00025DAE">
            <w:pPr>
              <w:widowControl/>
              <w:spacing w:line="560" w:lineRule="exact"/>
              <w:jc w:val="center"/>
              <w:textAlignment w:val="baseline"/>
              <w:rPr>
                <w:rFonts w:cs="宋体"/>
                <w:kern w:val="0"/>
                <w:sz w:val="20"/>
                <w:szCs w:val="21"/>
              </w:rPr>
            </w:pPr>
            <w:r>
              <w:rPr>
                <w:rFonts w:cs="宋体" w:hint="eastAsia"/>
                <w:kern w:val="0"/>
                <w:szCs w:val="21"/>
              </w:rPr>
              <w:t>4</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46AA5D2A" w14:textId="77777777" w:rsidR="005724CF" w:rsidRDefault="005724CF">
            <w:pPr>
              <w:widowControl/>
              <w:spacing w:line="560" w:lineRule="exact"/>
              <w:ind w:leftChars="-50" w:left="-105" w:right="-128"/>
              <w:jc w:val="center"/>
              <w:textAlignment w:val="baseline"/>
              <w:rPr>
                <w:rFonts w:cs="宋体"/>
                <w:b/>
                <w:kern w:val="0"/>
                <w:sz w:val="2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10C4ED6D" w14:textId="77777777" w:rsidR="005724CF" w:rsidRDefault="005724CF">
            <w:pPr>
              <w:widowControl/>
              <w:spacing w:line="560" w:lineRule="exact"/>
              <w:ind w:leftChars="-48" w:left="-101" w:right="-113"/>
              <w:jc w:val="center"/>
              <w:textAlignment w:val="baseline"/>
              <w:rPr>
                <w:rFonts w:cs="宋体"/>
                <w:kern w:val="0"/>
                <w:sz w:val="2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6DD527EA" w14:textId="77777777" w:rsidR="005724CF" w:rsidRDefault="005724CF">
            <w:pPr>
              <w:widowControl/>
              <w:spacing w:line="560" w:lineRule="exact"/>
              <w:ind w:leftChars="-53" w:left="-111" w:right="-102"/>
              <w:jc w:val="center"/>
              <w:textAlignment w:val="baseline"/>
              <w:rPr>
                <w:rFonts w:cs="宋体"/>
                <w:kern w:val="0"/>
                <w:sz w:val="2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25693A7D" w14:textId="77777777" w:rsidR="005724CF" w:rsidRDefault="005724CF">
            <w:pPr>
              <w:widowControl/>
              <w:spacing w:line="560" w:lineRule="exact"/>
              <w:ind w:leftChars="-53" w:left="-111" w:right="-102"/>
              <w:jc w:val="center"/>
              <w:textAlignment w:val="baseline"/>
              <w:rPr>
                <w:rFonts w:cs="宋体"/>
                <w:kern w:val="0"/>
                <w:sz w:val="2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50F59843" w14:textId="77777777" w:rsidR="005724CF" w:rsidRDefault="005724CF">
            <w:pPr>
              <w:widowControl/>
              <w:spacing w:line="560" w:lineRule="exact"/>
              <w:jc w:val="center"/>
              <w:textAlignment w:val="baseline"/>
              <w:rPr>
                <w:rFonts w:cs="宋体"/>
                <w:kern w:val="0"/>
                <w:sz w:val="2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78DF2DC9" w14:textId="77777777" w:rsidR="005724CF" w:rsidRDefault="005724CF">
            <w:pPr>
              <w:widowControl/>
              <w:spacing w:line="560" w:lineRule="exact"/>
              <w:jc w:val="center"/>
              <w:textAlignment w:val="baseline"/>
              <w:rPr>
                <w:rFonts w:cs="宋体"/>
                <w:kern w:val="0"/>
                <w:sz w:val="2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24EC63FE" w14:textId="77777777" w:rsidR="005724CF" w:rsidRDefault="005724CF">
            <w:pPr>
              <w:widowControl/>
              <w:spacing w:line="560" w:lineRule="exact"/>
              <w:jc w:val="center"/>
              <w:textAlignment w:val="baseline"/>
              <w:rPr>
                <w:rFonts w:cs="宋体"/>
                <w:kern w:val="0"/>
                <w:sz w:val="20"/>
                <w:szCs w:val="21"/>
              </w:rPr>
            </w:pPr>
          </w:p>
        </w:tc>
      </w:tr>
      <w:tr w:rsidR="005724CF" w14:paraId="6AEB7966"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69873804" w14:textId="77777777" w:rsidR="005724CF" w:rsidRDefault="00025DAE">
            <w:pPr>
              <w:widowControl/>
              <w:spacing w:line="560" w:lineRule="exact"/>
              <w:jc w:val="center"/>
              <w:textAlignment w:val="baseline"/>
              <w:rPr>
                <w:rFonts w:cs="宋体"/>
                <w:kern w:val="0"/>
                <w:sz w:val="20"/>
                <w:szCs w:val="21"/>
              </w:rPr>
            </w:pPr>
            <w:r>
              <w:rPr>
                <w:rFonts w:cs="宋体" w:hint="eastAsia"/>
                <w:kern w:val="0"/>
                <w:szCs w:val="21"/>
              </w:rPr>
              <w:t>5</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037CEFDC" w14:textId="77777777" w:rsidR="005724CF" w:rsidRDefault="005724CF">
            <w:pPr>
              <w:widowControl/>
              <w:spacing w:line="560" w:lineRule="exact"/>
              <w:ind w:leftChars="-50" w:left="-105" w:right="-128"/>
              <w:jc w:val="center"/>
              <w:textAlignment w:val="baseline"/>
              <w:rPr>
                <w:rFonts w:cs="宋体"/>
                <w:b/>
                <w:kern w:val="0"/>
                <w:sz w:val="2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6B0A8ECE" w14:textId="77777777" w:rsidR="005724CF" w:rsidRDefault="005724CF">
            <w:pPr>
              <w:widowControl/>
              <w:spacing w:line="560" w:lineRule="exact"/>
              <w:ind w:leftChars="-48" w:left="-101" w:right="-113"/>
              <w:jc w:val="center"/>
              <w:textAlignment w:val="baseline"/>
              <w:rPr>
                <w:rFonts w:cs="宋体"/>
                <w:kern w:val="0"/>
                <w:sz w:val="2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0F156468" w14:textId="77777777" w:rsidR="005724CF" w:rsidRDefault="005724CF">
            <w:pPr>
              <w:widowControl/>
              <w:spacing w:line="560" w:lineRule="exact"/>
              <w:ind w:leftChars="-53" w:left="-111" w:right="-102"/>
              <w:jc w:val="center"/>
              <w:textAlignment w:val="baseline"/>
              <w:rPr>
                <w:rFonts w:cs="宋体"/>
                <w:kern w:val="0"/>
                <w:sz w:val="2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2B9AF17" w14:textId="77777777" w:rsidR="005724CF" w:rsidRDefault="005724CF">
            <w:pPr>
              <w:widowControl/>
              <w:spacing w:line="560" w:lineRule="exact"/>
              <w:ind w:leftChars="-53" w:left="-111" w:right="-102"/>
              <w:jc w:val="center"/>
              <w:textAlignment w:val="baseline"/>
              <w:rPr>
                <w:rFonts w:cs="宋体"/>
                <w:kern w:val="0"/>
                <w:sz w:val="2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687EDFDE" w14:textId="77777777" w:rsidR="005724CF" w:rsidRDefault="005724CF">
            <w:pPr>
              <w:widowControl/>
              <w:spacing w:line="560" w:lineRule="exact"/>
              <w:jc w:val="center"/>
              <w:textAlignment w:val="baseline"/>
              <w:rPr>
                <w:rFonts w:cs="宋体"/>
                <w:kern w:val="0"/>
                <w:sz w:val="2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665F31AC" w14:textId="77777777" w:rsidR="005724CF" w:rsidRDefault="005724CF">
            <w:pPr>
              <w:widowControl/>
              <w:spacing w:line="560" w:lineRule="exact"/>
              <w:jc w:val="center"/>
              <w:textAlignment w:val="baseline"/>
              <w:rPr>
                <w:rFonts w:cs="宋体"/>
                <w:kern w:val="0"/>
                <w:sz w:val="2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6D016E25" w14:textId="77777777" w:rsidR="005724CF" w:rsidRDefault="005724CF">
            <w:pPr>
              <w:widowControl/>
              <w:spacing w:line="560" w:lineRule="exact"/>
              <w:jc w:val="center"/>
              <w:textAlignment w:val="baseline"/>
              <w:rPr>
                <w:rFonts w:cs="宋体"/>
                <w:kern w:val="0"/>
                <w:sz w:val="20"/>
                <w:szCs w:val="21"/>
              </w:rPr>
            </w:pPr>
          </w:p>
        </w:tc>
      </w:tr>
      <w:tr w:rsidR="005724CF" w14:paraId="3DE850AB" w14:textId="77777777">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14:paraId="669D36E9" w14:textId="77777777" w:rsidR="005724CF" w:rsidRDefault="00025DAE">
            <w:pPr>
              <w:spacing w:line="560" w:lineRule="exact"/>
              <w:jc w:val="center"/>
              <w:textAlignment w:val="baseline"/>
              <w:rPr>
                <w:rFonts w:cs="宋体"/>
                <w:kern w:val="0"/>
                <w:sz w:val="20"/>
                <w:szCs w:val="21"/>
              </w:rPr>
            </w:pPr>
            <w:r>
              <w:rPr>
                <w:rFonts w:cs="宋体" w:hint="eastAsia"/>
                <w:kern w:val="0"/>
                <w:szCs w:val="21"/>
              </w:rPr>
              <w:t>6</w:t>
            </w:r>
          </w:p>
        </w:tc>
        <w:tc>
          <w:tcPr>
            <w:tcW w:w="1596" w:type="dxa"/>
            <w:tcBorders>
              <w:top w:val="single" w:sz="4" w:space="0" w:color="auto"/>
              <w:left w:val="nil"/>
              <w:bottom w:val="single" w:sz="4" w:space="0" w:color="auto"/>
              <w:right w:val="single" w:sz="4" w:space="0" w:color="auto"/>
            </w:tcBorders>
            <w:shd w:val="clear" w:color="auto" w:fill="FFFFFF"/>
            <w:vAlign w:val="center"/>
          </w:tcPr>
          <w:p w14:paraId="38508866" w14:textId="77777777" w:rsidR="005724CF" w:rsidRDefault="005724CF">
            <w:pPr>
              <w:widowControl/>
              <w:spacing w:line="560" w:lineRule="exact"/>
              <w:ind w:leftChars="-50" w:left="-105" w:right="-128"/>
              <w:jc w:val="center"/>
              <w:textAlignment w:val="baseline"/>
              <w:rPr>
                <w:rFonts w:cs="宋体"/>
                <w:b/>
                <w:kern w:val="0"/>
                <w:sz w:val="2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14:paraId="048D7F49" w14:textId="77777777" w:rsidR="005724CF" w:rsidRDefault="005724CF">
            <w:pPr>
              <w:widowControl/>
              <w:spacing w:line="560" w:lineRule="exact"/>
              <w:ind w:leftChars="-48" w:left="-101" w:right="-113"/>
              <w:jc w:val="center"/>
              <w:textAlignment w:val="baseline"/>
              <w:rPr>
                <w:rFonts w:cs="宋体"/>
                <w:kern w:val="0"/>
                <w:sz w:val="20"/>
                <w:szCs w:val="21"/>
              </w:rPr>
            </w:pPr>
          </w:p>
        </w:tc>
        <w:tc>
          <w:tcPr>
            <w:tcW w:w="1827" w:type="dxa"/>
            <w:tcBorders>
              <w:top w:val="single" w:sz="4" w:space="0" w:color="auto"/>
              <w:left w:val="nil"/>
              <w:bottom w:val="single" w:sz="4" w:space="0" w:color="auto"/>
              <w:right w:val="single" w:sz="4" w:space="0" w:color="auto"/>
            </w:tcBorders>
            <w:shd w:val="clear" w:color="auto" w:fill="FFFFFF"/>
          </w:tcPr>
          <w:p w14:paraId="4358B8E9" w14:textId="77777777" w:rsidR="005724CF" w:rsidRDefault="005724CF">
            <w:pPr>
              <w:widowControl/>
              <w:spacing w:line="560" w:lineRule="exact"/>
              <w:ind w:leftChars="-53" w:left="-111" w:right="-102"/>
              <w:jc w:val="center"/>
              <w:textAlignment w:val="baseline"/>
              <w:rPr>
                <w:rFonts w:cs="宋体"/>
                <w:kern w:val="0"/>
                <w:sz w:val="2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3DBA8E9F" w14:textId="77777777" w:rsidR="005724CF" w:rsidRDefault="005724CF">
            <w:pPr>
              <w:widowControl/>
              <w:spacing w:line="560" w:lineRule="exact"/>
              <w:ind w:leftChars="-53" w:left="-111" w:right="-102"/>
              <w:jc w:val="center"/>
              <w:textAlignment w:val="baseline"/>
              <w:rPr>
                <w:rFonts w:cs="宋体"/>
                <w:kern w:val="0"/>
                <w:sz w:val="2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14:paraId="38FE4AA5" w14:textId="77777777" w:rsidR="005724CF" w:rsidRDefault="005724CF">
            <w:pPr>
              <w:widowControl/>
              <w:spacing w:line="560" w:lineRule="exact"/>
              <w:jc w:val="center"/>
              <w:textAlignment w:val="baseline"/>
              <w:rPr>
                <w:rFonts w:cs="宋体"/>
                <w:kern w:val="0"/>
                <w:sz w:val="2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14:paraId="0E827077" w14:textId="77777777" w:rsidR="005724CF" w:rsidRDefault="005724CF">
            <w:pPr>
              <w:widowControl/>
              <w:spacing w:line="560" w:lineRule="exact"/>
              <w:jc w:val="center"/>
              <w:textAlignment w:val="baseline"/>
              <w:rPr>
                <w:rFonts w:cs="宋体"/>
                <w:kern w:val="0"/>
                <w:sz w:val="2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14:paraId="3D213483" w14:textId="77777777" w:rsidR="005724CF" w:rsidRDefault="005724CF">
            <w:pPr>
              <w:widowControl/>
              <w:spacing w:line="560" w:lineRule="exact"/>
              <w:jc w:val="center"/>
              <w:textAlignment w:val="baseline"/>
              <w:rPr>
                <w:rFonts w:cs="宋体"/>
                <w:kern w:val="0"/>
                <w:sz w:val="20"/>
                <w:szCs w:val="21"/>
              </w:rPr>
            </w:pPr>
          </w:p>
        </w:tc>
      </w:tr>
      <w:tr w:rsidR="005724CF" w14:paraId="0469BDE4" w14:textId="77777777">
        <w:trPr>
          <w:trHeight w:val="405"/>
          <w:jc w:val="center"/>
        </w:trPr>
        <w:tc>
          <w:tcPr>
            <w:tcW w:w="2289" w:type="dxa"/>
            <w:gridSpan w:val="2"/>
            <w:tcBorders>
              <w:top w:val="single" w:sz="4" w:space="0" w:color="auto"/>
              <w:left w:val="single" w:sz="12" w:space="0" w:color="auto"/>
              <w:bottom w:val="single" w:sz="12" w:space="0" w:color="auto"/>
              <w:right w:val="single" w:sz="4" w:space="0" w:color="auto"/>
            </w:tcBorders>
            <w:shd w:val="clear" w:color="auto" w:fill="FFFFFF"/>
            <w:vAlign w:val="center"/>
          </w:tcPr>
          <w:p w14:paraId="146B8A1D" w14:textId="77777777" w:rsidR="005724CF" w:rsidRDefault="00025DAE">
            <w:pPr>
              <w:widowControl/>
              <w:spacing w:line="560" w:lineRule="exact"/>
              <w:ind w:leftChars="-48" w:left="-101" w:right="-113"/>
              <w:jc w:val="center"/>
              <w:textAlignment w:val="baseline"/>
              <w:rPr>
                <w:rFonts w:cs="宋体"/>
                <w:kern w:val="0"/>
                <w:sz w:val="20"/>
                <w:szCs w:val="20"/>
              </w:rPr>
            </w:pPr>
            <w:r>
              <w:rPr>
                <w:rFonts w:cs="宋体" w:hint="eastAsia"/>
                <w:b/>
                <w:kern w:val="0"/>
                <w:szCs w:val="21"/>
              </w:rPr>
              <w:t>投标总报价（元）</w:t>
            </w:r>
          </w:p>
        </w:tc>
        <w:tc>
          <w:tcPr>
            <w:tcW w:w="900" w:type="dxa"/>
            <w:tcBorders>
              <w:top w:val="single" w:sz="4" w:space="0" w:color="auto"/>
              <w:left w:val="single" w:sz="4" w:space="0" w:color="auto"/>
              <w:bottom w:val="single" w:sz="12" w:space="0" w:color="auto"/>
              <w:right w:val="single" w:sz="4" w:space="0" w:color="auto"/>
            </w:tcBorders>
            <w:shd w:val="clear" w:color="auto" w:fill="FFFFFF"/>
          </w:tcPr>
          <w:p w14:paraId="7C9E33C7" w14:textId="77777777" w:rsidR="005724CF" w:rsidRDefault="005724CF">
            <w:pPr>
              <w:widowControl/>
              <w:spacing w:line="560" w:lineRule="exact"/>
              <w:textAlignment w:val="baseline"/>
              <w:rPr>
                <w:rFonts w:cs="宋体"/>
                <w:kern w:val="0"/>
                <w:sz w:val="20"/>
                <w:szCs w:val="20"/>
              </w:rPr>
            </w:pPr>
          </w:p>
        </w:tc>
        <w:tc>
          <w:tcPr>
            <w:tcW w:w="6567" w:type="dxa"/>
            <w:gridSpan w:val="6"/>
            <w:tcBorders>
              <w:top w:val="single" w:sz="4" w:space="0" w:color="auto"/>
              <w:left w:val="single" w:sz="4" w:space="0" w:color="auto"/>
              <w:bottom w:val="single" w:sz="12" w:space="0" w:color="auto"/>
              <w:right w:val="single" w:sz="12" w:space="0" w:color="auto"/>
            </w:tcBorders>
            <w:shd w:val="clear" w:color="auto" w:fill="FFFFFF"/>
            <w:vAlign w:val="center"/>
          </w:tcPr>
          <w:p w14:paraId="5C3550CD" w14:textId="77777777" w:rsidR="005724CF" w:rsidRDefault="00025DAE">
            <w:pPr>
              <w:widowControl/>
              <w:spacing w:line="560" w:lineRule="exact"/>
              <w:textAlignment w:val="baseline"/>
              <w:rPr>
                <w:rFonts w:cs="宋体"/>
                <w:kern w:val="0"/>
                <w:sz w:val="20"/>
                <w:szCs w:val="20"/>
                <w:u w:val="single"/>
              </w:rPr>
            </w:pPr>
            <w:r>
              <w:rPr>
                <w:rFonts w:cs="宋体" w:hint="eastAsia"/>
                <w:kern w:val="0"/>
                <w:sz w:val="20"/>
                <w:szCs w:val="20"/>
              </w:rPr>
              <w:t>人民币（大写）（小写）￥</w:t>
            </w:r>
          </w:p>
        </w:tc>
      </w:tr>
    </w:tbl>
    <w:p w14:paraId="67A67924" w14:textId="77777777" w:rsidR="005724CF" w:rsidRDefault="00025DAE">
      <w:pPr>
        <w:spacing w:line="560" w:lineRule="exact"/>
        <w:textAlignment w:val="baseline"/>
        <w:rPr>
          <w:b/>
          <w:bCs/>
          <w:sz w:val="24"/>
        </w:rPr>
      </w:pPr>
      <w:r>
        <w:rPr>
          <w:rFonts w:hint="eastAsia"/>
          <w:b/>
          <w:bCs/>
          <w:sz w:val="24"/>
        </w:rPr>
        <w:t>投标要求：</w:t>
      </w:r>
    </w:p>
    <w:p w14:paraId="78824572" w14:textId="77777777" w:rsidR="005724CF" w:rsidRDefault="00025DAE">
      <w:pPr>
        <w:spacing w:line="560" w:lineRule="exact"/>
        <w:ind w:firstLineChars="200" w:firstLine="480"/>
        <w:textAlignment w:val="baseline"/>
        <w:rPr>
          <w:sz w:val="24"/>
        </w:rPr>
      </w:pPr>
      <w:r>
        <w:rPr>
          <w:rFonts w:hint="eastAsia"/>
          <w:sz w:val="24"/>
        </w:rPr>
        <w:t>1</w:t>
      </w:r>
      <w:r>
        <w:rPr>
          <w:sz w:val="24"/>
        </w:rPr>
        <w:t>.</w:t>
      </w:r>
      <w:r>
        <w:rPr>
          <w:rFonts w:hint="eastAsia"/>
          <w:sz w:val="24"/>
        </w:rPr>
        <w:t>与完成本项目有关的各种费用均应包含在总报价中，数量单位须写明台</w:t>
      </w:r>
      <w:r>
        <w:rPr>
          <w:rFonts w:hint="eastAsia"/>
          <w:sz w:val="24"/>
        </w:rPr>
        <w:t>(</w:t>
      </w:r>
      <w:r>
        <w:rPr>
          <w:rFonts w:hint="eastAsia"/>
          <w:sz w:val="24"/>
        </w:rPr>
        <w:t>套</w:t>
      </w:r>
      <w:r>
        <w:rPr>
          <w:rFonts w:hint="eastAsia"/>
          <w:sz w:val="24"/>
        </w:rPr>
        <w:t>)</w:t>
      </w:r>
      <w:r>
        <w:rPr>
          <w:rFonts w:hint="eastAsia"/>
          <w:sz w:val="24"/>
        </w:rPr>
        <w:t>。如果提供价格折扣应明确标明。</w:t>
      </w:r>
    </w:p>
    <w:p w14:paraId="38AF31C8" w14:textId="77777777" w:rsidR="005724CF" w:rsidRDefault="00025DAE">
      <w:pPr>
        <w:spacing w:line="560" w:lineRule="exact"/>
        <w:ind w:firstLineChars="200" w:firstLine="480"/>
        <w:textAlignment w:val="baseline"/>
        <w:rPr>
          <w:sz w:val="24"/>
        </w:rPr>
      </w:pPr>
      <w:r>
        <w:rPr>
          <w:rFonts w:hint="eastAsia"/>
          <w:sz w:val="24"/>
        </w:rPr>
        <w:t>2</w:t>
      </w:r>
      <w:r>
        <w:rPr>
          <w:sz w:val="24"/>
        </w:rPr>
        <w:t>.</w:t>
      </w:r>
      <w:r>
        <w:rPr>
          <w:rFonts w:hint="eastAsia"/>
          <w:sz w:val="24"/>
        </w:rPr>
        <w:t>投标的所有货物均应标</w:t>
      </w:r>
      <w:proofErr w:type="gramStart"/>
      <w:r>
        <w:rPr>
          <w:rFonts w:hint="eastAsia"/>
          <w:sz w:val="24"/>
        </w:rPr>
        <w:t>明品牌</w:t>
      </w:r>
      <w:proofErr w:type="gramEnd"/>
      <w:r>
        <w:rPr>
          <w:rFonts w:hint="eastAsia"/>
          <w:sz w:val="24"/>
        </w:rPr>
        <w:t>型号、详细配置、主要技术参数、原产地及制造厂商。</w:t>
      </w:r>
    </w:p>
    <w:p w14:paraId="341599CD" w14:textId="77777777" w:rsidR="005724CF" w:rsidRDefault="00025DAE">
      <w:pPr>
        <w:spacing w:line="560" w:lineRule="exact"/>
        <w:jc w:val="center"/>
        <w:textAlignment w:val="baseline"/>
        <w:rPr>
          <w:b/>
          <w:sz w:val="30"/>
          <w:szCs w:val="30"/>
        </w:rPr>
      </w:pPr>
      <w:r>
        <w:rPr>
          <w:rFonts w:hint="eastAsia"/>
          <w:b/>
          <w:bCs/>
          <w:sz w:val="30"/>
        </w:rPr>
        <w:t>格式四</w:t>
      </w:r>
      <w:r>
        <w:rPr>
          <w:rFonts w:hint="eastAsia"/>
          <w:b/>
          <w:sz w:val="30"/>
          <w:szCs w:val="30"/>
        </w:rPr>
        <w:t>售后服务承诺书</w:t>
      </w:r>
      <w:r>
        <w:rPr>
          <w:rFonts w:hint="eastAsia"/>
          <w:b/>
          <w:sz w:val="30"/>
          <w:szCs w:val="30"/>
        </w:rPr>
        <w:cr/>
      </w:r>
    </w:p>
    <w:p w14:paraId="3BBA26A3" w14:textId="77777777" w:rsidR="005724CF" w:rsidRDefault="00025DAE">
      <w:pPr>
        <w:spacing w:line="560" w:lineRule="exact"/>
        <w:textAlignment w:val="baseline"/>
        <w:rPr>
          <w:sz w:val="24"/>
        </w:rPr>
      </w:pPr>
      <w:r>
        <w:rPr>
          <w:rFonts w:hint="eastAsia"/>
          <w:sz w:val="24"/>
        </w:rPr>
        <w:t>长春工业大学：</w:t>
      </w:r>
      <w:r>
        <w:rPr>
          <w:rFonts w:hint="eastAsia"/>
          <w:sz w:val="24"/>
        </w:rPr>
        <w:cr/>
      </w:r>
    </w:p>
    <w:p w14:paraId="6F691AE5" w14:textId="77777777" w:rsidR="005724CF" w:rsidRDefault="00025DAE">
      <w:pPr>
        <w:spacing w:line="560" w:lineRule="exact"/>
        <w:textAlignment w:val="baseline"/>
        <w:rPr>
          <w:sz w:val="24"/>
        </w:rPr>
      </w:pPr>
      <w:r>
        <w:rPr>
          <w:rFonts w:hint="eastAsia"/>
          <w:sz w:val="24"/>
        </w:rPr>
        <w:t>我公司自愿参加贵校</w:t>
      </w:r>
      <w:r>
        <w:rPr>
          <w:rFonts w:hint="eastAsia"/>
          <w:sz w:val="24"/>
        </w:rPr>
        <w:t>XXX</w:t>
      </w:r>
      <w:r>
        <w:rPr>
          <w:rFonts w:hint="eastAsia"/>
          <w:sz w:val="24"/>
        </w:rPr>
        <w:t>（招标文件编号</w:t>
      </w:r>
      <w:r>
        <w:rPr>
          <w:rFonts w:hint="eastAsia"/>
          <w:sz w:val="24"/>
        </w:rPr>
        <w:t>XXX</w:t>
      </w:r>
      <w:r>
        <w:rPr>
          <w:rFonts w:hint="eastAsia"/>
          <w:sz w:val="24"/>
        </w:rPr>
        <w:t>）的投标。我公司郑重承诺，如果我公司的投标被评定为中标，我公司对于中标货物（服务），除</w:t>
      </w:r>
      <w:proofErr w:type="gramStart"/>
      <w:r>
        <w:rPr>
          <w:rFonts w:hint="eastAsia"/>
          <w:sz w:val="24"/>
        </w:rPr>
        <w:t>完全响应</w:t>
      </w:r>
      <w:proofErr w:type="gramEnd"/>
      <w:r>
        <w:rPr>
          <w:rFonts w:hint="eastAsia"/>
          <w:sz w:val="24"/>
        </w:rPr>
        <w:t>招标文件对伴随服务和售后服务的所有要求外，还将按照以下条款提供优质和完善的售后服务：</w:t>
      </w:r>
      <w:r>
        <w:rPr>
          <w:rFonts w:hint="eastAsia"/>
          <w:sz w:val="24"/>
        </w:rPr>
        <w:cr/>
      </w:r>
      <w:r>
        <w:rPr>
          <w:rFonts w:hint="eastAsia"/>
          <w:sz w:val="24"/>
        </w:rPr>
        <w:t>拟提供售后服务的项目：</w:t>
      </w:r>
    </w:p>
    <w:p w14:paraId="2E39C1AC" w14:textId="77777777" w:rsidR="005724CF" w:rsidRDefault="00025DAE">
      <w:pPr>
        <w:spacing w:line="560" w:lineRule="exact"/>
        <w:textAlignment w:val="baseline"/>
        <w:rPr>
          <w:sz w:val="24"/>
        </w:rPr>
      </w:pPr>
      <w:r>
        <w:rPr>
          <w:rFonts w:hint="eastAsia"/>
          <w:sz w:val="24"/>
        </w:rPr>
        <w:t>售后服务响应及到达现场的时间（包括质保期内</w:t>
      </w:r>
      <w:r>
        <w:rPr>
          <w:rFonts w:hint="eastAsia"/>
          <w:sz w:val="24"/>
        </w:rPr>
        <w:t>免费维修和</w:t>
      </w:r>
      <w:r>
        <w:rPr>
          <w:rFonts w:hint="eastAsia"/>
          <w:sz w:val="24"/>
        </w:rPr>
        <w:t>/</w:t>
      </w:r>
      <w:r>
        <w:rPr>
          <w:rFonts w:hint="eastAsia"/>
          <w:sz w:val="24"/>
        </w:rPr>
        <w:t>或更换有缺陷的货物或部件的响应时间）</w:t>
      </w:r>
      <w:r>
        <w:rPr>
          <w:rFonts w:hint="eastAsia"/>
          <w:sz w:val="24"/>
        </w:rPr>
        <w:cr/>
      </w:r>
      <w:r>
        <w:rPr>
          <w:rFonts w:hint="eastAsia"/>
          <w:sz w:val="24"/>
        </w:rPr>
        <w:t>三、</w:t>
      </w:r>
      <w:r>
        <w:rPr>
          <w:rFonts w:hint="eastAsia"/>
          <w:sz w:val="24"/>
        </w:rPr>
        <w:tab/>
      </w:r>
      <w:r>
        <w:rPr>
          <w:rFonts w:hint="eastAsia"/>
          <w:sz w:val="24"/>
        </w:rPr>
        <w:t>售后服务联系人及电话：</w:t>
      </w:r>
      <w:r>
        <w:rPr>
          <w:rFonts w:hint="eastAsia"/>
          <w:sz w:val="24"/>
        </w:rPr>
        <w:cr/>
      </w:r>
      <w:r>
        <w:rPr>
          <w:rFonts w:hint="eastAsia"/>
          <w:sz w:val="24"/>
        </w:rPr>
        <w:t>投标人全称（加盖公章）：</w:t>
      </w:r>
      <w:r>
        <w:rPr>
          <w:rFonts w:hint="eastAsia"/>
          <w:sz w:val="24"/>
        </w:rPr>
        <w:cr/>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sectPr w:rsidR="005724CF">
      <w:headerReference w:type="even" r:id="rId10"/>
      <w:headerReference w:type="default" r:id="rId11"/>
      <w:footerReference w:type="default" r:id="rId12"/>
      <w:head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85A6" w14:textId="77777777" w:rsidR="00025DAE" w:rsidRDefault="00025DAE">
      <w:r>
        <w:separator/>
      </w:r>
    </w:p>
  </w:endnote>
  <w:endnote w:type="continuationSeparator" w:id="0">
    <w:p w14:paraId="08011E1E" w14:textId="77777777" w:rsidR="00025DAE" w:rsidRDefault="000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081637"/>
    </w:sdtPr>
    <w:sdtEndPr/>
    <w:sdtContent>
      <w:p w14:paraId="28FCA1B3" w14:textId="77777777" w:rsidR="005724CF" w:rsidRDefault="00025DAE">
        <w:pPr>
          <w:pStyle w:val="ad"/>
          <w:jc w:val="center"/>
        </w:pPr>
        <w:r>
          <w:pict w14:anchorId="76A291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left:0;text-align:left;margin-left:240.65pt;margin-top:496.5pt;width:202.5pt;height:20.25pt;rotation:315;z-index:-251644928;mso-position-horizontal-relative:margin;mso-position-vertical-relative:margin;mso-width-relative:page;mso-height-relative:page" o:allowincell="f" fillcolor="red" stroked="f">
              <v:fill opacity=".5"/>
              <v:textpath style="font-family:&quot;宋体&quot;;font-size:20pt" fitpath="t" string="长春工业大学招标采购"/>
              <w10:wrap anchorx="margin" anchory="margin"/>
            </v:shape>
          </w:pict>
        </w:r>
        <w:r>
          <w:pict w14:anchorId="55AA3A9B">
            <v:shape id="_x0000_s2056" type="#_x0000_t136" style="position:absolute;left:0;text-align:left;margin-left:74.15pt;margin-top:504.75pt;width:202.5pt;height:20.25pt;rotation:315;z-index:-251646976;mso-position-horizontal-relative:margin;mso-position-vertical-relative:margin;mso-width-relative:page;mso-height-relative:page" o:allowincell="f" fillcolor="red" stroked="f">
              <v:fill opacity=".5"/>
              <v:textpath style="font-family:&quot;宋体&quot;;font-size:20pt" fitpath="t" string="长春工业大学招标采购"/>
              <w10:wrap anchorx="margin" anchory="margin"/>
            </v:shape>
          </w:pict>
        </w:r>
        <w:r>
          <w:pict w14:anchorId="7E9732BB">
            <v:shape id="PowerPlusWaterMarkObject26261771" o:spid="_x0000_s2051" type="#_x0000_t136" style="position:absolute;left:0;text-align:left;margin-left:38.15pt;margin-top:384pt;width:202.5pt;height:20.25pt;rotation:315;z-index:-251652096;mso-position-horizontal-relative:margin;mso-position-vertical-relative:margin;mso-width-relative:page;mso-height-relative:page" o:allowincell="f" fillcolor="red" stroked="f">
              <v:fill opacity=".5"/>
              <v:textpath style="font-family:&quot;宋体&quot;;font-size:20pt" fitpath="t" string="长春工业大学招标采购"/>
              <w10:wrap anchorx="margin" anchory="margin"/>
            </v:shape>
          </w:pict>
        </w:r>
        <w:r>
          <w:fldChar w:fldCharType="begin"/>
        </w:r>
        <w:r>
          <w:instrText>PAGE   \* MERGEFORMAT</w:instrText>
        </w:r>
        <w:r>
          <w:fldChar w:fldCharType="separate"/>
        </w:r>
        <w:r>
          <w:rPr>
            <w:lang w:val="zh-CN"/>
          </w:rPr>
          <w:t>2</w:t>
        </w:r>
        <w:r>
          <w:rPr>
            <w:lang w:val="zh-CN"/>
          </w:rPr>
          <w:fldChar w:fldCharType="end"/>
        </w:r>
      </w:p>
    </w:sdtContent>
  </w:sdt>
  <w:p w14:paraId="7ED422F8" w14:textId="77777777" w:rsidR="005724CF" w:rsidRDefault="005724C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C3677" w14:textId="77777777" w:rsidR="00025DAE" w:rsidRDefault="00025DAE">
      <w:r>
        <w:separator/>
      </w:r>
    </w:p>
  </w:footnote>
  <w:footnote w:type="continuationSeparator" w:id="0">
    <w:p w14:paraId="17FC01DF" w14:textId="77777777" w:rsidR="00025DAE" w:rsidRDefault="00025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FD3F" w14:textId="77777777" w:rsidR="005724CF" w:rsidRDefault="00025DAE">
    <w:pPr>
      <w:pStyle w:val="af"/>
    </w:pPr>
    <w:r>
      <w:pict w14:anchorId="6B481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1770" o:spid="_x0000_s2050" type="#_x0000_t136" style="position:absolute;left:0;text-align:left;margin-left:0;margin-top:0;width:202.5pt;height:20.25pt;rotation:315;z-index:-251654144;mso-position-horizontal:center;mso-position-horizontal-relative:margin;mso-position-vertical:center;mso-position-vertical-relative:margin;mso-width-relative:page;mso-height-relative:page" o:allowincell="f" fillcolor="red" stroked="f">
          <v:fill opacity=".5"/>
          <v:textpath style="font-family:&quot;宋体&quot;;font-size:20pt" fitpath="t" string="长春工业大学招标采购"/>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2BD3" w14:textId="77777777" w:rsidR="005724CF" w:rsidRDefault="00025DAE">
    <w:pPr>
      <w:pStyle w:val="af"/>
    </w:pPr>
    <w:r>
      <w:pict w14:anchorId="473EF3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292.4pt;margin-top:302.45pt;width:202.5pt;height:20.25pt;rotation:315;z-index:-251645952;mso-position-horizontal-relative:margin;mso-position-vertical-relative:margin;mso-width-relative:page;mso-height-relative:page" o:allowincell="f" fillcolor="red" stroked="f">
          <v:fill opacity=".5"/>
          <v:textpath style="font-family:&quot;宋体&quot;;font-size:20pt" fitpath="t" string="长春工业大学招标采购"/>
          <w10:wrap anchorx="margin" anchory="margin"/>
        </v:shape>
      </w:pict>
    </w:r>
    <w:r>
      <w:pict w14:anchorId="550BDFBA">
        <v:shape id="_x0000_s2055" type="#_x0000_t136" style="position:absolute;left:0;text-align:left;margin-left:251.9pt;margin-top:188.25pt;width:202.5pt;height:20.25pt;rotation:315;z-index:-251648000;mso-position-horizontal-relative:margin;mso-position-vertical-relative:margin;mso-width-relative:page;mso-height-relative:page" o:allowincell="f" fillcolor="red" stroked="f">
          <v:fill opacity=".5"/>
          <v:textpath style="font-family:&quot;宋体&quot;;font-size:20pt" fitpath="t" string="长春工业大学招标采购"/>
          <w10:wrap anchorx="margin" anchory="margin"/>
        </v:shape>
      </w:pict>
    </w:r>
    <w:r>
      <w:pict w14:anchorId="4392B657">
        <v:shape id="_x0000_s2053" type="#_x0000_t136" style="position:absolute;left:0;text-align:left;margin-left:-24.85pt;margin-top:302.45pt;width:202.5pt;height:20.25pt;rotation:315;z-index:-251650048;mso-position-horizontal-relative:margin;mso-position-vertical-relative:margin;mso-width-relative:page;mso-height-relative:page" o:allowincell="f" fillcolor="red" stroked="f">
          <v:fill opacity=".5"/>
          <v:textpath style="font-family:&quot;宋体&quot;;font-size:20pt" fitpath="t" string="长春工业大学招标采购"/>
          <w10:wrap anchorx="margin" anchory="margin"/>
        </v:shape>
      </w:pict>
    </w:r>
    <w:r>
      <w:pict w14:anchorId="6E6A044A">
        <v:shape id="_x0000_s2054" type="#_x0000_t136" style="position:absolute;left:0;text-align:left;margin-left:177.65pt;margin-top:112.5pt;width:202.5pt;height:20.25pt;rotation:315;z-index:-251649024;mso-position-horizontal-relative:margin;mso-position-vertical-relative:margin;mso-width-relative:page;mso-height-relative:page" o:allowincell="f" fillcolor="red" stroked="f">
          <v:fill opacity=".5"/>
          <v:textpath style="font-family:&quot;宋体&quot;;font-size:20pt" fitpath="t" string="长春工业大学招标采购"/>
          <w10:wrap anchorx="margin" anchory="margin"/>
        </v:shape>
      </w:pict>
    </w:r>
    <w:r>
      <w:pict w14:anchorId="74337F2B">
        <v:shape id="_x0000_s2052" type="#_x0000_t136" style="position:absolute;left:0;text-align:left;margin-left:-24.85pt;margin-top:132.75pt;width:202.5pt;height:20.25pt;rotation:315;z-index:-251651072;mso-position-horizontal-relative:margin;mso-position-vertical-relative:margin;mso-width-relative:page;mso-height-relative:page" o:allowincell="f" fillcolor="red" stroked="f">
          <v:fill opacity=".5"/>
          <v:textpath style="font-family:&quot;宋体&quot;;font-size:20pt" fitpath="t" string="长春工业大学招标采购"/>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4462" w14:textId="77777777" w:rsidR="005724CF" w:rsidRDefault="00025DAE">
    <w:pPr>
      <w:pStyle w:val="af"/>
    </w:pPr>
    <w:r>
      <w:pict w14:anchorId="09823B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1769" o:spid="_x0000_s2049" type="#_x0000_t136" style="position:absolute;left:0;text-align:left;margin-left:0;margin-top:0;width:202.5pt;height:20.25pt;rotation:315;z-index:-251656192;mso-position-horizontal:center;mso-position-horizontal-relative:margin;mso-position-vertical:center;mso-position-vertical-relative:margin;mso-width-relative:page;mso-height-relative:page" o:allowincell="f" fillcolor="red" stroked="f">
          <v:fill opacity=".5"/>
          <v:textpath style="font-family:&quot;宋体&quot;;font-size:20pt" fitpath="t" string="长春工业大学招标采购"/>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508EF"/>
    <w:multiLevelType w:val="singleLevel"/>
    <w:tmpl w:val="298508EF"/>
    <w:lvl w:ilvl="0">
      <w:start w:val="1"/>
      <w:numFmt w:val="chineseCounting"/>
      <w:suff w:val="nothing"/>
      <w:lvlText w:val="%1、"/>
      <w:lvlJc w:val="left"/>
      <w:rPr>
        <w:rFonts w:hint="eastAsia"/>
      </w:rPr>
    </w:lvl>
  </w:abstractNum>
  <w:abstractNum w:abstractNumId="1" w15:restartNumberingAfterBreak="0">
    <w:nsid w:val="4DDB0160"/>
    <w:multiLevelType w:val="multilevel"/>
    <w:tmpl w:val="4DDB0160"/>
    <w:lvl w:ilvl="0">
      <w:start w:val="1"/>
      <w:numFmt w:val="decimal"/>
      <w:lvlText w:val="%1)"/>
      <w:lvlJc w:val="left"/>
      <w:pPr>
        <w:ind w:left="704" w:hanging="420"/>
      </w:pPr>
      <w:rPr>
        <w:b w:val="0"/>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 w15:restartNumberingAfterBreak="0">
    <w:nsid w:val="71629007"/>
    <w:multiLevelType w:val="singleLevel"/>
    <w:tmpl w:val="71629007"/>
    <w:lvl w:ilvl="0">
      <w:start w:val="1"/>
      <w:numFmt w:val="decimal"/>
      <w:lvlText w:val="(%1)"/>
      <w:lvlJc w:val="left"/>
      <w:pPr>
        <w:ind w:left="425" w:hanging="425"/>
      </w:pPr>
      <w:rPr>
        <w:rFonts w:hint="default"/>
      </w:rPr>
    </w:lvl>
  </w:abstractNum>
  <w:abstractNum w:abstractNumId="3" w15:restartNumberingAfterBreak="0">
    <w:nsid w:val="79AB5F52"/>
    <w:multiLevelType w:val="multilevel"/>
    <w:tmpl w:val="903EFF78"/>
    <w:lvl w:ilvl="0">
      <w:start w:val="1"/>
      <w:numFmt w:val="decimal"/>
      <w:lvlText w:val="%1)"/>
      <w:lvlJc w:val="left"/>
      <w:pPr>
        <w:ind w:left="900" w:hanging="420"/>
      </w:pPr>
      <w:rPr>
        <w:rFonts w:ascii="宋体" w:eastAsia="宋体" w:hAnsi="宋体"/>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9"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0947"/>
    <w:rsid w:val="00000358"/>
    <w:rsid w:val="00013D9F"/>
    <w:rsid w:val="0001755B"/>
    <w:rsid w:val="00025DAE"/>
    <w:rsid w:val="00027743"/>
    <w:rsid w:val="000346BB"/>
    <w:rsid w:val="00050198"/>
    <w:rsid w:val="0005422C"/>
    <w:rsid w:val="00055C8F"/>
    <w:rsid w:val="0005712E"/>
    <w:rsid w:val="000574BE"/>
    <w:rsid w:val="00061656"/>
    <w:rsid w:val="000778F1"/>
    <w:rsid w:val="00081796"/>
    <w:rsid w:val="00084AE5"/>
    <w:rsid w:val="00085BE5"/>
    <w:rsid w:val="00091368"/>
    <w:rsid w:val="00097657"/>
    <w:rsid w:val="000A21B8"/>
    <w:rsid w:val="000A339B"/>
    <w:rsid w:val="000A3A3D"/>
    <w:rsid w:val="000A6542"/>
    <w:rsid w:val="000A7C60"/>
    <w:rsid w:val="000B4897"/>
    <w:rsid w:val="000B5F02"/>
    <w:rsid w:val="000C0BAF"/>
    <w:rsid w:val="000C220C"/>
    <w:rsid w:val="000C5E9F"/>
    <w:rsid w:val="000D153D"/>
    <w:rsid w:val="000E011E"/>
    <w:rsid w:val="000E5ECB"/>
    <w:rsid w:val="000E701E"/>
    <w:rsid w:val="00102644"/>
    <w:rsid w:val="001027A4"/>
    <w:rsid w:val="00103DED"/>
    <w:rsid w:val="00104C53"/>
    <w:rsid w:val="001053E9"/>
    <w:rsid w:val="0010725A"/>
    <w:rsid w:val="00111249"/>
    <w:rsid w:val="00112AB9"/>
    <w:rsid w:val="00113A61"/>
    <w:rsid w:val="00115382"/>
    <w:rsid w:val="00115DAD"/>
    <w:rsid w:val="00130135"/>
    <w:rsid w:val="00130D4A"/>
    <w:rsid w:val="0013187F"/>
    <w:rsid w:val="00135000"/>
    <w:rsid w:val="00135572"/>
    <w:rsid w:val="00137C56"/>
    <w:rsid w:val="00142246"/>
    <w:rsid w:val="00143D78"/>
    <w:rsid w:val="0015020D"/>
    <w:rsid w:val="00151584"/>
    <w:rsid w:val="0016001F"/>
    <w:rsid w:val="00160E6D"/>
    <w:rsid w:val="001615D6"/>
    <w:rsid w:val="00182BBE"/>
    <w:rsid w:val="00184EC0"/>
    <w:rsid w:val="00186CF4"/>
    <w:rsid w:val="00187E40"/>
    <w:rsid w:val="00192D68"/>
    <w:rsid w:val="001955A1"/>
    <w:rsid w:val="0019766D"/>
    <w:rsid w:val="00197FF5"/>
    <w:rsid w:val="001B40A1"/>
    <w:rsid w:val="001B5A66"/>
    <w:rsid w:val="001B5AE0"/>
    <w:rsid w:val="001B617C"/>
    <w:rsid w:val="001B7E91"/>
    <w:rsid w:val="001C1321"/>
    <w:rsid w:val="001C6BB1"/>
    <w:rsid w:val="001D1321"/>
    <w:rsid w:val="001D27DA"/>
    <w:rsid w:val="001D5010"/>
    <w:rsid w:val="001D6450"/>
    <w:rsid w:val="001E1F85"/>
    <w:rsid w:val="001E4B98"/>
    <w:rsid w:val="001F2BE5"/>
    <w:rsid w:val="001F6D77"/>
    <w:rsid w:val="00207308"/>
    <w:rsid w:val="002075E4"/>
    <w:rsid w:val="00210DDB"/>
    <w:rsid w:val="00210F80"/>
    <w:rsid w:val="0021465C"/>
    <w:rsid w:val="00233E4D"/>
    <w:rsid w:val="002467DB"/>
    <w:rsid w:val="002510F3"/>
    <w:rsid w:val="00251172"/>
    <w:rsid w:val="0025655C"/>
    <w:rsid w:val="00262B13"/>
    <w:rsid w:val="0026403F"/>
    <w:rsid w:val="00266ACF"/>
    <w:rsid w:val="00270C1E"/>
    <w:rsid w:val="002750CA"/>
    <w:rsid w:val="00285F64"/>
    <w:rsid w:val="00286219"/>
    <w:rsid w:val="002911FB"/>
    <w:rsid w:val="00291204"/>
    <w:rsid w:val="002A082F"/>
    <w:rsid w:val="002B0D3A"/>
    <w:rsid w:val="002C0032"/>
    <w:rsid w:val="002C1598"/>
    <w:rsid w:val="002C2712"/>
    <w:rsid w:val="002C5522"/>
    <w:rsid w:val="002D615C"/>
    <w:rsid w:val="002E44F5"/>
    <w:rsid w:val="002E6C0F"/>
    <w:rsid w:val="003030AA"/>
    <w:rsid w:val="00314066"/>
    <w:rsid w:val="00317F07"/>
    <w:rsid w:val="00321374"/>
    <w:rsid w:val="00323449"/>
    <w:rsid w:val="00323651"/>
    <w:rsid w:val="00326EC0"/>
    <w:rsid w:val="00334B70"/>
    <w:rsid w:val="003442C0"/>
    <w:rsid w:val="00344B60"/>
    <w:rsid w:val="003456CA"/>
    <w:rsid w:val="00347380"/>
    <w:rsid w:val="003510EA"/>
    <w:rsid w:val="0035171D"/>
    <w:rsid w:val="00353382"/>
    <w:rsid w:val="00377FE3"/>
    <w:rsid w:val="003868A0"/>
    <w:rsid w:val="00391792"/>
    <w:rsid w:val="00391813"/>
    <w:rsid w:val="003935A7"/>
    <w:rsid w:val="00397581"/>
    <w:rsid w:val="00397D7A"/>
    <w:rsid w:val="003B2654"/>
    <w:rsid w:val="003C34EE"/>
    <w:rsid w:val="003D495B"/>
    <w:rsid w:val="003D60CC"/>
    <w:rsid w:val="003E07E5"/>
    <w:rsid w:val="003F178B"/>
    <w:rsid w:val="003F1C1C"/>
    <w:rsid w:val="003F250A"/>
    <w:rsid w:val="00400D68"/>
    <w:rsid w:val="00404471"/>
    <w:rsid w:val="004148EB"/>
    <w:rsid w:val="00423621"/>
    <w:rsid w:val="00425265"/>
    <w:rsid w:val="00431273"/>
    <w:rsid w:val="004400D8"/>
    <w:rsid w:val="00441C21"/>
    <w:rsid w:val="0045217E"/>
    <w:rsid w:val="00452FFC"/>
    <w:rsid w:val="00463350"/>
    <w:rsid w:val="00463DC1"/>
    <w:rsid w:val="00470947"/>
    <w:rsid w:val="00472362"/>
    <w:rsid w:val="00473838"/>
    <w:rsid w:val="00477F1B"/>
    <w:rsid w:val="004802C7"/>
    <w:rsid w:val="00490C18"/>
    <w:rsid w:val="00491060"/>
    <w:rsid w:val="00494B6B"/>
    <w:rsid w:val="00495298"/>
    <w:rsid w:val="004A17E6"/>
    <w:rsid w:val="004B4B89"/>
    <w:rsid w:val="004C20AD"/>
    <w:rsid w:val="004C4D92"/>
    <w:rsid w:val="004D5477"/>
    <w:rsid w:val="004E22A8"/>
    <w:rsid w:val="004E388E"/>
    <w:rsid w:val="004F02BC"/>
    <w:rsid w:val="004F2C75"/>
    <w:rsid w:val="004F4CC8"/>
    <w:rsid w:val="005065F8"/>
    <w:rsid w:val="00506BB9"/>
    <w:rsid w:val="00507467"/>
    <w:rsid w:val="00510474"/>
    <w:rsid w:val="00525756"/>
    <w:rsid w:val="005352D0"/>
    <w:rsid w:val="00535352"/>
    <w:rsid w:val="005411A6"/>
    <w:rsid w:val="00541269"/>
    <w:rsid w:val="00544F79"/>
    <w:rsid w:val="00545F78"/>
    <w:rsid w:val="00554908"/>
    <w:rsid w:val="00570EB3"/>
    <w:rsid w:val="005724CF"/>
    <w:rsid w:val="00572E43"/>
    <w:rsid w:val="00581F55"/>
    <w:rsid w:val="00592F9F"/>
    <w:rsid w:val="00594212"/>
    <w:rsid w:val="005B00C3"/>
    <w:rsid w:val="005B1579"/>
    <w:rsid w:val="005B3D29"/>
    <w:rsid w:val="005B7098"/>
    <w:rsid w:val="005C10AF"/>
    <w:rsid w:val="005C5A27"/>
    <w:rsid w:val="005E33E4"/>
    <w:rsid w:val="005E4619"/>
    <w:rsid w:val="005E5F21"/>
    <w:rsid w:val="005E7F66"/>
    <w:rsid w:val="005F522F"/>
    <w:rsid w:val="005F5FDE"/>
    <w:rsid w:val="005F6110"/>
    <w:rsid w:val="005F6B41"/>
    <w:rsid w:val="006021F2"/>
    <w:rsid w:val="00602956"/>
    <w:rsid w:val="00604A03"/>
    <w:rsid w:val="00605139"/>
    <w:rsid w:val="006203AC"/>
    <w:rsid w:val="006235BC"/>
    <w:rsid w:val="00623ACF"/>
    <w:rsid w:val="00625B97"/>
    <w:rsid w:val="00636BA6"/>
    <w:rsid w:val="006408B7"/>
    <w:rsid w:val="0064291A"/>
    <w:rsid w:val="00642E83"/>
    <w:rsid w:val="00643020"/>
    <w:rsid w:val="00645FA7"/>
    <w:rsid w:val="00654858"/>
    <w:rsid w:val="00654C8D"/>
    <w:rsid w:val="00660EFC"/>
    <w:rsid w:val="00663EF1"/>
    <w:rsid w:val="00670B64"/>
    <w:rsid w:val="00672A5B"/>
    <w:rsid w:val="0067633B"/>
    <w:rsid w:val="00680EA2"/>
    <w:rsid w:val="006813D7"/>
    <w:rsid w:val="00685D96"/>
    <w:rsid w:val="006962CE"/>
    <w:rsid w:val="006A098B"/>
    <w:rsid w:val="006A31EC"/>
    <w:rsid w:val="006A4C2F"/>
    <w:rsid w:val="006A6E6B"/>
    <w:rsid w:val="006B075A"/>
    <w:rsid w:val="006B5EE9"/>
    <w:rsid w:val="006B78F7"/>
    <w:rsid w:val="006C3193"/>
    <w:rsid w:val="006C31C9"/>
    <w:rsid w:val="006C35BF"/>
    <w:rsid w:val="006D4611"/>
    <w:rsid w:val="006E1723"/>
    <w:rsid w:val="006E3737"/>
    <w:rsid w:val="006E4E4D"/>
    <w:rsid w:val="006F3B05"/>
    <w:rsid w:val="006F3CEF"/>
    <w:rsid w:val="006F5153"/>
    <w:rsid w:val="00707B93"/>
    <w:rsid w:val="0071069C"/>
    <w:rsid w:val="00712313"/>
    <w:rsid w:val="007147B7"/>
    <w:rsid w:val="00716DDC"/>
    <w:rsid w:val="00720B51"/>
    <w:rsid w:val="00722026"/>
    <w:rsid w:val="007258D1"/>
    <w:rsid w:val="007263BB"/>
    <w:rsid w:val="00736BD4"/>
    <w:rsid w:val="00740F29"/>
    <w:rsid w:val="007475CD"/>
    <w:rsid w:val="007513C2"/>
    <w:rsid w:val="00756029"/>
    <w:rsid w:val="00766B9F"/>
    <w:rsid w:val="00766C5B"/>
    <w:rsid w:val="00777522"/>
    <w:rsid w:val="00780D65"/>
    <w:rsid w:val="00792E2C"/>
    <w:rsid w:val="007964A2"/>
    <w:rsid w:val="007967BF"/>
    <w:rsid w:val="007A0111"/>
    <w:rsid w:val="007A0D76"/>
    <w:rsid w:val="007A6160"/>
    <w:rsid w:val="007B0F74"/>
    <w:rsid w:val="007B333C"/>
    <w:rsid w:val="007B339E"/>
    <w:rsid w:val="007B6CEA"/>
    <w:rsid w:val="007B7050"/>
    <w:rsid w:val="007C7614"/>
    <w:rsid w:val="007D2D79"/>
    <w:rsid w:val="007D6FF7"/>
    <w:rsid w:val="007D787B"/>
    <w:rsid w:val="007E2A35"/>
    <w:rsid w:val="007F76CA"/>
    <w:rsid w:val="007F7C32"/>
    <w:rsid w:val="0080195A"/>
    <w:rsid w:val="008025CA"/>
    <w:rsid w:val="0080276E"/>
    <w:rsid w:val="00811DBA"/>
    <w:rsid w:val="00813947"/>
    <w:rsid w:val="00813F6B"/>
    <w:rsid w:val="00816004"/>
    <w:rsid w:val="00826971"/>
    <w:rsid w:val="008270B9"/>
    <w:rsid w:val="00827D19"/>
    <w:rsid w:val="00831C69"/>
    <w:rsid w:val="0083377F"/>
    <w:rsid w:val="008400CA"/>
    <w:rsid w:val="008404AF"/>
    <w:rsid w:val="00840919"/>
    <w:rsid w:val="008502D0"/>
    <w:rsid w:val="0085332F"/>
    <w:rsid w:val="0085429B"/>
    <w:rsid w:val="00855B99"/>
    <w:rsid w:val="00855FE8"/>
    <w:rsid w:val="008574F3"/>
    <w:rsid w:val="0086067A"/>
    <w:rsid w:val="008614A0"/>
    <w:rsid w:val="00862C24"/>
    <w:rsid w:val="008644AE"/>
    <w:rsid w:val="0086511C"/>
    <w:rsid w:val="008747FE"/>
    <w:rsid w:val="00875F0E"/>
    <w:rsid w:val="008779A7"/>
    <w:rsid w:val="00884764"/>
    <w:rsid w:val="00885B1A"/>
    <w:rsid w:val="00893019"/>
    <w:rsid w:val="00895D5C"/>
    <w:rsid w:val="008A341A"/>
    <w:rsid w:val="008A3D9C"/>
    <w:rsid w:val="008A7518"/>
    <w:rsid w:val="008B2592"/>
    <w:rsid w:val="008C504D"/>
    <w:rsid w:val="008D2AF9"/>
    <w:rsid w:val="008D428D"/>
    <w:rsid w:val="008E39CE"/>
    <w:rsid w:val="008E39EC"/>
    <w:rsid w:val="008E5972"/>
    <w:rsid w:val="008F1364"/>
    <w:rsid w:val="008F2E06"/>
    <w:rsid w:val="008F2E5F"/>
    <w:rsid w:val="008F48F3"/>
    <w:rsid w:val="0090135A"/>
    <w:rsid w:val="00910D3E"/>
    <w:rsid w:val="009119A1"/>
    <w:rsid w:val="00911C90"/>
    <w:rsid w:val="00916DE0"/>
    <w:rsid w:val="009235B6"/>
    <w:rsid w:val="0093302E"/>
    <w:rsid w:val="00941058"/>
    <w:rsid w:val="00954A48"/>
    <w:rsid w:val="009552CE"/>
    <w:rsid w:val="00961761"/>
    <w:rsid w:val="00965745"/>
    <w:rsid w:val="00966BEE"/>
    <w:rsid w:val="0097166E"/>
    <w:rsid w:val="00973B1B"/>
    <w:rsid w:val="00975D65"/>
    <w:rsid w:val="00983029"/>
    <w:rsid w:val="00984DF8"/>
    <w:rsid w:val="00985863"/>
    <w:rsid w:val="00985D61"/>
    <w:rsid w:val="00987814"/>
    <w:rsid w:val="009A4904"/>
    <w:rsid w:val="009B0874"/>
    <w:rsid w:val="009B09A4"/>
    <w:rsid w:val="009B573F"/>
    <w:rsid w:val="009C4F0C"/>
    <w:rsid w:val="009D5213"/>
    <w:rsid w:val="009E4A1F"/>
    <w:rsid w:val="009E5412"/>
    <w:rsid w:val="009E661C"/>
    <w:rsid w:val="009F7088"/>
    <w:rsid w:val="009F7637"/>
    <w:rsid w:val="00A0301D"/>
    <w:rsid w:val="00A0777D"/>
    <w:rsid w:val="00A111FE"/>
    <w:rsid w:val="00A12F2C"/>
    <w:rsid w:val="00A13EF3"/>
    <w:rsid w:val="00A1634F"/>
    <w:rsid w:val="00A171BE"/>
    <w:rsid w:val="00A26B56"/>
    <w:rsid w:val="00A27DBC"/>
    <w:rsid w:val="00A305DF"/>
    <w:rsid w:val="00A44C35"/>
    <w:rsid w:val="00A56BB2"/>
    <w:rsid w:val="00A65800"/>
    <w:rsid w:val="00A765D3"/>
    <w:rsid w:val="00A81F88"/>
    <w:rsid w:val="00A84858"/>
    <w:rsid w:val="00A85240"/>
    <w:rsid w:val="00A86CB8"/>
    <w:rsid w:val="00A90444"/>
    <w:rsid w:val="00A91138"/>
    <w:rsid w:val="00A91A2D"/>
    <w:rsid w:val="00A91F67"/>
    <w:rsid w:val="00A92788"/>
    <w:rsid w:val="00A93613"/>
    <w:rsid w:val="00A9424D"/>
    <w:rsid w:val="00A9716B"/>
    <w:rsid w:val="00AA7019"/>
    <w:rsid w:val="00AB3DF8"/>
    <w:rsid w:val="00AC2C95"/>
    <w:rsid w:val="00AC2DFC"/>
    <w:rsid w:val="00AE16EB"/>
    <w:rsid w:val="00AE1E06"/>
    <w:rsid w:val="00AF1AEF"/>
    <w:rsid w:val="00AF29E2"/>
    <w:rsid w:val="00AF3DF0"/>
    <w:rsid w:val="00B01E99"/>
    <w:rsid w:val="00B06F0F"/>
    <w:rsid w:val="00B10049"/>
    <w:rsid w:val="00B15247"/>
    <w:rsid w:val="00B23E44"/>
    <w:rsid w:val="00B26852"/>
    <w:rsid w:val="00B30D56"/>
    <w:rsid w:val="00B3592D"/>
    <w:rsid w:val="00B35D8E"/>
    <w:rsid w:val="00B45780"/>
    <w:rsid w:val="00B45DBF"/>
    <w:rsid w:val="00B46B92"/>
    <w:rsid w:val="00B51542"/>
    <w:rsid w:val="00B5334D"/>
    <w:rsid w:val="00B66EB7"/>
    <w:rsid w:val="00B71659"/>
    <w:rsid w:val="00B74EE1"/>
    <w:rsid w:val="00B760DB"/>
    <w:rsid w:val="00B81A8E"/>
    <w:rsid w:val="00B85506"/>
    <w:rsid w:val="00B86163"/>
    <w:rsid w:val="00B93383"/>
    <w:rsid w:val="00B93F88"/>
    <w:rsid w:val="00BA6360"/>
    <w:rsid w:val="00BB620F"/>
    <w:rsid w:val="00BC5AEE"/>
    <w:rsid w:val="00BE0113"/>
    <w:rsid w:val="00BE3BA2"/>
    <w:rsid w:val="00BE54A9"/>
    <w:rsid w:val="00BE5EDE"/>
    <w:rsid w:val="00BE61C6"/>
    <w:rsid w:val="00BE651F"/>
    <w:rsid w:val="00BE6AB8"/>
    <w:rsid w:val="00BF3FB6"/>
    <w:rsid w:val="00BF51D3"/>
    <w:rsid w:val="00C1132F"/>
    <w:rsid w:val="00C12DB1"/>
    <w:rsid w:val="00C25AB3"/>
    <w:rsid w:val="00C3215F"/>
    <w:rsid w:val="00C35DEA"/>
    <w:rsid w:val="00C41DD5"/>
    <w:rsid w:val="00C44910"/>
    <w:rsid w:val="00C608F2"/>
    <w:rsid w:val="00C60DCD"/>
    <w:rsid w:val="00C60FE5"/>
    <w:rsid w:val="00C62FC6"/>
    <w:rsid w:val="00C679C5"/>
    <w:rsid w:val="00C7026F"/>
    <w:rsid w:val="00C70432"/>
    <w:rsid w:val="00C70A6F"/>
    <w:rsid w:val="00C8282F"/>
    <w:rsid w:val="00C91121"/>
    <w:rsid w:val="00C91817"/>
    <w:rsid w:val="00C9254D"/>
    <w:rsid w:val="00C9577E"/>
    <w:rsid w:val="00CA08B1"/>
    <w:rsid w:val="00CA34A3"/>
    <w:rsid w:val="00CA63B8"/>
    <w:rsid w:val="00CB0AF2"/>
    <w:rsid w:val="00CB14AD"/>
    <w:rsid w:val="00CB1B45"/>
    <w:rsid w:val="00CB2ABE"/>
    <w:rsid w:val="00CB5819"/>
    <w:rsid w:val="00CC0194"/>
    <w:rsid w:val="00CC237B"/>
    <w:rsid w:val="00CC6CB2"/>
    <w:rsid w:val="00CD0208"/>
    <w:rsid w:val="00CD3D41"/>
    <w:rsid w:val="00CD70C3"/>
    <w:rsid w:val="00CE4F02"/>
    <w:rsid w:val="00CF2AD9"/>
    <w:rsid w:val="00CF7BE5"/>
    <w:rsid w:val="00D01624"/>
    <w:rsid w:val="00D025CC"/>
    <w:rsid w:val="00D03696"/>
    <w:rsid w:val="00D0620D"/>
    <w:rsid w:val="00D140F8"/>
    <w:rsid w:val="00D146F0"/>
    <w:rsid w:val="00D15229"/>
    <w:rsid w:val="00D15DC9"/>
    <w:rsid w:val="00D15F3B"/>
    <w:rsid w:val="00D2389F"/>
    <w:rsid w:val="00D345EF"/>
    <w:rsid w:val="00D455AF"/>
    <w:rsid w:val="00D46591"/>
    <w:rsid w:val="00D51C95"/>
    <w:rsid w:val="00D54F79"/>
    <w:rsid w:val="00D57137"/>
    <w:rsid w:val="00D62092"/>
    <w:rsid w:val="00D62625"/>
    <w:rsid w:val="00D66743"/>
    <w:rsid w:val="00D66812"/>
    <w:rsid w:val="00D67EDE"/>
    <w:rsid w:val="00D717FA"/>
    <w:rsid w:val="00D754CF"/>
    <w:rsid w:val="00D81E42"/>
    <w:rsid w:val="00D95EE0"/>
    <w:rsid w:val="00DB014C"/>
    <w:rsid w:val="00DB3D5C"/>
    <w:rsid w:val="00DC74B5"/>
    <w:rsid w:val="00DD57BD"/>
    <w:rsid w:val="00DD6434"/>
    <w:rsid w:val="00DE09BE"/>
    <w:rsid w:val="00DE0B78"/>
    <w:rsid w:val="00DF3736"/>
    <w:rsid w:val="00E05EC9"/>
    <w:rsid w:val="00E107AD"/>
    <w:rsid w:val="00E12E99"/>
    <w:rsid w:val="00E14E3E"/>
    <w:rsid w:val="00E1711F"/>
    <w:rsid w:val="00E24345"/>
    <w:rsid w:val="00E35D1A"/>
    <w:rsid w:val="00E44B75"/>
    <w:rsid w:val="00E46317"/>
    <w:rsid w:val="00E47D5D"/>
    <w:rsid w:val="00E50F41"/>
    <w:rsid w:val="00E516FF"/>
    <w:rsid w:val="00E57652"/>
    <w:rsid w:val="00E62B5C"/>
    <w:rsid w:val="00E74811"/>
    <w:rsid w:val="00E7523D"/>
    <w:rsid w:val="00E93AA2"/>
    <w:rsid w:val="00EA2579"/>
    <w:rsid w:val="00EA590E"/>
    <w:rsid w:val="00EB5CB3"/>
    <w:rsid w:val="00EB6A94"/>
    <w:rsid w:val="00EB7EBB"/>
    <w:rsid w:val="00EC11B2"/>
    <w:rsid w:val="00EC3128"/>
    <w:rsid w:val="00EC3523"/>
    <w:rsid w:val="00EC4D42"/>
    <w:rsid w:val="00ED252E"/>
    <w:rsid w:val="00ED60D0"/>
    <w:rsid w:val="00EE7162"/>
    <w:rsid w:val="00EE7EC4"/>
    <w:rsid w:val="00EF549B"/>
    <w:rsid w:val="00F00CF3"/>
    <w:rsid w:val="00F01BF0"/>
    <w:rsid w:val="00F02682"/>
    <w:rsid w:val="00F04FFC"/>
    <w:rsid w:val="00F06ACE"/>
    <w:rsid w:val="00F12263"/>
    <w:rsid w:val="00F130A4"/>
    <w:rsid w:val="00F156D7"/>
    <w:rsid w:val="00F1742E"/>
    <w:rsid w:val="00F17B63"/>
    <w:rsid w:val="00F224C8"/>
    <w:rsid w:val="00F24B50"/>
    <w:rsid w:val="00F253B9"/>
    <w:rsid w:val="00F261B5"/>
    <w:rsid w:val="00F26670"/>
    <w:rsid w:val="00F3371E"/>
    <w:rsid w:val="00F34655"/>
    <w:rsid w:val="00F34FD5"/>
    <w:rsid w:val="00F43F5C"/>
    <w:rsid w:val="00F61652"/>
    <w:rsid w:val="00F6204B"/>
    <w:rsid w:val="00F71D23"/>
    <w:rsid w:val="00F81B2D"/>
    <w:rsid w:val="00F83ECD"/>
    <w:rsid w:val="00F8449D"/>
    <w:rsid w:val="00F875E1"/>
    <w:rsid w:val="00F957DC"/>
    <w:rsid w:val="00FA0F5C"/>
    <w:rsid w:val="00FA4917"/>
    <w:rsid w:val="00FA5B2C"/>
    <w:rsid w:val="00FA6404"/>
    <w:rsid w:val="00FB0027"/>
    <w:rsid w:val="00FB0552"/>
    <w:rsid w:val="00FB2ECB"/>
    <w:rsid w:val="00FD3886"/>
    <w:rsid w:val="00FD52DD"/>
    <w:rsid w:val="00FF1450"/>
    <w:rsid w:val="00FF4078"/>
    <w:rsid w:val="00FF422E"/>
    <w:rsid w:val="00FF6FF0"/>
    <w:rsid w:val="02AE0C73"/>
    <w:rsid w:val="05663E30"/>
    <w:rsid w:val="10CF7325"/>
    <w:rsid w:val="117F1CD2"/>
    <w:rsid w:val="17F661D9"/>
    <w:rsid w:val="1CE214F2"/>
    <w:rsid w:val="298914DD"/>
    <w:rsid w:val="33A87A11"/>
    <w:rsid w:val="41755B36"/>
    <w:rsid w:val="42F32C46"/>
    <w:rsid w:val="53120ECE"/>
    <w:rsid w:val="54ED29E4"/>
    <w:rsid w:val="57E14336"/>
    <w:rsid w:val="5BF946A5"/>
    <w:rsid w:val="5C4D3DC5"/>
    <w:rsid w:val="5D3B2D27"/>
    <w:rsid w:val="5F8E5CA7"/>
    <w:rsid w:val="604F3DA6"/>
    <w:rsid w:val="661A51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color="white">
      <v:fill color="white"/>
    </o:shapedefaults>
    <o:shapelayout v:ext="edit">
      <o:idmap v:ext="edit" data="1"/>
    </o:shapelayout>
  </w:shapeDefaults>
  <w:decimalSymbol w:val="."/>
  <w:listSeparator w:val=","/>
  <w14:docId w14:val="485B0C26"/>
  <w15:docId w15:val="{7AACAFAC-A5D3-4D68-9F84-C5DFFEAB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2">
    <w:name w:val="heading 2"/>
    <w:basedOn w:val="a"/>
    <w:next w:val="a"/>
    <w:link w:val="20"/>
    <w:uiPriority w:val="99"/>
    <w:qFormat/>
    <w:pPr>
      <w:keepNext/>
      <w:keepLines/>
      <w:spacing w:before="260" w:after="260" w:line="416" w:lineRule="atLeast"/>
      <w:ind w:firstLineChars="200" w:firstLine="200"/>
      <w:outlineLvl w:val="1"/>
    </w:pPr>
    <w:rPr>
      <w:rFonts w:ascii="Cambria" w:hAnsi="Cambria" w:cs="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rPr>
      <w:rFonts w:eastAsia="楷体_GB2312"/>
      <w:sz w:val="30"/>
      <w:szCs w:val="20"/>
    </w:rPr>
  </w:style>
  <w:style w:type="paragraph" w:styleId="a5">
    <w:name w:val="annotation text"/>
    <w:basedOn w:val="a"/>
    <w:link w:val="a6"/>
    <w:pPr>
      <w:spacing w:line="360" w:lineRule="exact"/>
      <w:ind w:firstLineChars="200" w:firstLine="200"/>
      <w:jc w:val="left"/>
    </w:pPr>
    <w:rPr>
      <w:rFonts w:ascii="Calibri" w:hAnsi="Calibri" w:cs="Calibri"/>
      <w:szCs w:val="21"/>
    </w:rPr>
  </w:style>
  <w:style w:type="paragraph" w:styleId="a7">
    <w:name w:val="Body Text Indent"/>
    <w:basedOn w:val="a"/>
    <w:link w:val="a8"/>
    <w:uiPriority w:val="99"/>
    <w:pPr>
      <w:ind w:firstLine="540"/>
    </w:pPr>
    <w:rPr>
      <w:rFonts w:eastAsia="楷体_GB2312"/>
      <w:sz w:val="30"/>
      <w:szCs w:val="20"/>
    </w:rPr>
  </w:style>
  <w:style w:type="paragraph" w:styleId="a9">
    <w:name w:val="Date"/>
    <w:basedOn w:val="a"/>
    <w:next w:val="a"/>
    <w:link w:val="aa"/>
    <w:uiPriority w:val="99"/>
    <w:qFormat/>
    <w:rPr>
      <w:sz w:val="24"/>
      <w:szCs w:val="20"/>
    </w:rPr>
  </w:style>
  <w:style w:type="paragraph" w:styleId="ab">
    <w:name w:val="Balloon Text"/>
    <w:basedOn w:val="a"/>
    <w:link w:val="ac"/>
    <w:uiPriority w:val="99"/>
    <w:semiHidden/>
    <w:unhideWhenUsed/>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pPr>
      <w:pBdr>
        <w:bottom w:val="single" w:sz="6" w:space="1" w:color="auto"/>
      </w:pBdr>
      <w:tabs>
        <w:tab w:val="center" w:pos="4153"/>
        <w:tab w:val="right" w:pos="8306"/>
      </w:tabs>
      <w:snapToGrid w:val="0"/>
      <w:jc w:val="center"/>
    </w:pPr>
    <w:rPr>
      <w:sz w:val="18"/>
      <w:szCs w:val="18"/>
    </w:rPr>
  </w:style>
  <w:style w:type="paragraph" w:styleId="af1">
    <w:name w:val="Subtitle"/>
    <w:basedOn w:val="a"/>
    <w:next w:val="a"/>
    <w:link w:val="af2"/>
    <w:qFormat/>
    <w:pPr>
      <w:spacing w:before="240" w:after="60" w:line="312" w:lineRule="auto"/>
      <w:jc w:val="center"/>
      <w:outlineLvl w:val="1"/>
    </w:pPr>
    <w:rPr>
      <w:rFonts w:ascii="等线 Light" w:hAnsi="等线 Light"/>
      <w:b/>
      <w:bCs/>
      <w:kern w:val="28"/>
      <w:sz w:val="32"/>
      <w:szCs w:val="32"/>
    </w:rPr>
  </w:style>
  <w:style w:type="table" w:styleId="a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Pr>
      <w:color w:val="0000FF" w:themeColor="hyperlink"/>
      <w:u w:val="single"/>
    </w:rPr>
  </w:style>
  <w:style w:type="character" w:styleId="af5">
    <w:name w:val="annotation reference"/>
    <w:basedOn w:val="a1"/>
    <w:rPr>
      <w:sz w:val="21"/>
      <w:szCs w:val="21"/>
    </w:rPr>
  </w:style>
  <w:style w:type="character" w:customStyle="1" w:styleId="af0">
    <w:name w:val="页眉 字符"/>
    <w:basedOn w:val="a1"/>
    <w:link w:val="af"/>
    <w:uiPriority w:val="99"/>
    <w:rPr>
      <w:sz w:val="18"/>
      <w:szCs w:val="18"/>
    </w:rPr>
  </w:style>
  <w:style w:type="character" w:customStyle="1" w:styleId="ae">
    <w:name w:val="页脚 字符"/>
    <w:basedOn w:val="a1"/>
    <w:link w:val="ad"/>
    <w:uiPriority w:val="99"/>
    <w:rPr>
      <w:sz w:val="18"/>
      <w:szCs w:val="18"/>
    </w:rPr>
  </w:style>
  <w:style w:type="character" w:customStyle="1" w:styleId="a8">
    <w:name w:val="正文文本缩进 字符"/>
    <w:basedOn w:val="a1"/>
    <w:link w:val="a7"/>
    <w:uiPriority w:val="99"/>
    <w:rPr>
      <w:rFonts w:ascii="Times New Roman" w:eastAsia="楷体_GB2312" w:hAnsi="Times New Roman" w:cs="Times New Roman"/>
      <w:sz w:val="30"/>
      <w:szCs w:val="20"/>
    </w:rPr>
  </w:style>
  <w:style w:type="character" w:customStyle="1" w:styleId="a4">
    <w:name w:val="正文文本 字符"/>
    <w:basedOn w:val="a1"/>
    <w:link w:val="a0"/>
    <w:uiPriority w:val="99"/>
    <w:rPr>
      <w:rFonts w:ascii="Times New Roman" w:eastAsia="楷体_GB2312" w:hAnsi="Times New Roman" w:cs="Times New Roman"/>
      <w:sz w:val="30"/>
      <w:szCs w:val="20"/>
    </w:rPr>
  </w:style>
  <w:style w:type="paragraph" w:styleId="af6">
    <w:name w:val="List Paragraph"/>
    <w:basedOn w:val="a"/>
    <w:uiPriority w:val="34"/>
    <w:qFormat/>
    <w:pPr>
      <w:ind w:firstLineChars="200" w:firstLine="420"/>
    </w:pPr>
  </w:style>
  <w:style w:type="character" w:customStyle="1" w:styleId="aa">
    <w:name w:val="日期 字符"/>
    <w:basedOn w:val="a1"/>
    <w:link w:val="a9"/>
    <w:uiPriority w:val="99"/>
    <w:qFormat/>
    <w:rPr>
      <w:rFonts w:ascii="Times New Roman" w:eastAsia="宋体" w:hAnsi="Times New Roman" w:cs="Times New Roman"/>
      <w:sz w:val="24"/>
      <w:szCs w:val="20"/>
    </w:rPr>
  </w:style>
  <w:style w:type="character" w:customStyle="1" w:styleId="20">
    <w:name w:val="标题 2 字符"/>
    <w:basedOn w:val="a1"/>
    <w:link w:val="2"/>
    <w:uiPriority w:val="99"/>
    <w:qFormat/>
    <w:rPr>
      <w:rFonts w:ascii="Cambria" w:eastAsia="宋体" w:hAnsi="Cambria" w:cs="Cambria"/>
      <w:b/>
      <w:bCs/>
      <w:sz w:val="32"/>
      <w:szCs w:val="32"/>
    </w:rPr>
  </w:style>
  <w:style w:type="character" w:customStyle="1" w:styleId="a6">
    <w:name w:val="批注文字 字符"/>
    <w:basedOn w:val="a1"/>
    <w:link w:val="a5"/>
    <w:qFormat/>
    <w:rPr>
      <w:rFonts w:ascii="Calibri" w:eastAsia="宋体" w:hAnsi="Calibri" w:cs="Calibri"/>
      <w:szCs w:val="21"/>
    </w:rPr>
  </w:style>
  <w:style w:type="paragraph" w:customStyle="1" w:styleId="ListParagraph1">
    <w:name w:val="List Paragraph1"/>
    <w:basedOn w:val="a"/>
    <w:uiPriority w:val="99"/>
    <w:qFormat/>
    <w:pPr>
      <w:spacing w:line="360" w:lineRule="exact"/>
      <w:ind w:firstLineChars="200" w:firstLine="420"/>
    </w:pPr>
    <w:rPr>
      <w:rFonts w:ascii="Calibri" w:hAnsi="Calibri" w:cs="Calibri"/>
      <w:szCs w:val="21"/>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NormalCharacter">
    <w:name w:val="NormalCharacter"/>
    <w:semiHidden/>
    <w:qFormat/>
  </w:style>
  <w:style w:type="character" w:customStyle="1" w:styleId="ac">
    <w:name w:val="批注框文本 字符"/>
    <w:basedOn w:val="a1"/>
    <w:link w:val="ab"/>
    <w:uiPriority w:val="99"/>
    <w:semiHidden/>
    <w:rPr>
      <w:rFonts w:ascii="Times New Roman" w:eastAsia="宋体" w:hAnsi="Times New Roman" w:cs="Times New Roman"/>
      <w:sz w:val="18"/>
      <w:szCs w:val="18"/>
    </w:rPr>
  </w:style>
  <w:style w:type="character" w:customStyle="1" w:styleId="af2">
    <w:name w:val="副标题 字符"/>
    <w:basedOn w:val="a1"/>
    <w:link w:val="af1"/>
    <w:qFormat/>
    <w:rPr>
      <w:rFonts w:ascii="等线 Light" w:eastAsia="宋体" w:hAnsi="等线 Light" w:cs="Times New Roman"/>
      <w:b/>
      <w:bCs/>
      <w:kern w:val="28"/>
      <w:sz w:val="32"/>
      <w:szCs w:val="32"/>
    </w:rPr>
  </w:style>
  <w:style w:type="paragraph" w:customStyle="1" w:styleId="Normal107">
    <w:name w:val="Normal_107"/>
    <w:next w:val="a"/>
    <w:qFormat/>
    <w:pPr>
      <w:widowControl w:val="0"/>
      <w:jc w:val="both"/>
    </w:pPr>
    <w:rPr>
      <w:rFonts w:ascii="Calibri" w:hAnsi="Calibri"/>
      <w:kern w:val="2"/>
      <w:sz w:val="21"/>
      <w:szCs w:val="21"/>
    </w:rPr>
  </w:style>
  <w:style w:type="paragraph" w:customStyle="1" w:styleId="Normal110">
    <w:name w:val="Normal_110"/>
    <w:next w:val="a"/>
    <w:qFormat/>
    <w:pPr>
      <w:widowControl w:val="0"/>
      <w:jc w:val="both"/>
    </w:pPr>
    <w:rPr>
      <w:rFonts w:ascii="Calibri" w:hAnsi="Calibri"/>
      <w:kern w:val="2"/>
      <w:sz w:val="21"/>
      <w:szCs w:val="21"/>
    </w:rPr>
  </w:style>
  <w:style w:type="paragraph" w:customStyle="1" w:styleId="Normal102">
    <w:name w:val="Normal_102"/>
    <w:next w:val="a"/>
    <w:qFormat/>
    <w:pPr>
      <w:widowControl w:val="0"/>
      <w:jc w:val="both"/>
    </w:pPr>
    <w:rPr>
      <w:rFonts w:ascii="Calibri" w:hAnsi="Calibri"/>
      <w:kern w:val="2"/>
      <w:sz w:val="21"/>
      <w:szCs w:val="21"/>
    </w:rPr>
  </w:style>
  <w:style w:type="paragraph" w:customStyle="1" w:styleId="Normal106">
    <w:name w:val="Normal_106"/>
    <w:next w:val="a"/>
    <w:qFormat/>
    <w:pPr>
      <w:widowControl w:val="0"/>
      <w:jc w:val="both"/>
    </w:pPr>
    <w:rPr>
      <w:rFonts w:ascii="Calibri" w:hAnsi="Calibri"/>
      <w:kern w:val="2"/>
      <w:sz w:val="21"/>
      <w:szCs w:val="21"/>
    </w:rPr>
  </w:style>
  <w:style w:type="paragraph" w:customStyle="1" w:styleId="Normal104">
    <w:name w:val="Normal_104"/>
    <w:next w:val="a"/>
    <w:qFormat/>
    <w:pPr>
      <w:widowControl w:val="0"/>
      <w:jc w:val="both"/>
    </w:pPr>
    <w:rPr>
      <w:rFonts w:ascii="Calibri" w:hAnsi="Calibri"/>
      <w:kern w:val="2"/>
      <w:sz w:val="21"/>
      <w:szCs w:val="21"/>
    </w:rPr>
  </w:style>
  <w:style w:type="paragraph" w:customStyle="1" w:styleId="Normal108">
    <w:name w:val="Normal_108"/>
    <w:next w:val="a"/>
    <w:qFormat/>
    <w:pPr>
      <w:widowControl w:val="0"/>
      <w:jc w:val="both"/>
    </w:pPr>
    <w:rPr>
      <w:rFonts w:ascii="Calibri" w:hAnsi="Calibri"/>
      <w:kern w:val="2"/>
      <w:sz w:val="21"/>
      <w:szCs w:val="21"/>
    </w:rPr>
  </w:style>
  <w:style w:type="paragraph" w:customStyle="1" w:styleId="Normal105">
    <w:name w:val="Normal_105"/>
    <w:next w:val="a"/>
    <w:qFormat/>
    <w:pPr>
      <w:widowControl w:val="0"/>
      <w:jc w:val="both"/>
    </w:pPr>
    <w:rPr>
      <w:rFonts w:ascii="Calibri" w:hAnsi="Calibri"/>
      <w:kern w:val="2"/>
      <w:sz w:val="21"/>
      <w:szCs w:val="21"/>
    </w:rPr>
  </w:style>
  <w:style w:type="paragraph" w:customStyle="1" w:styleId="Normal103">
    <w:name w:val="Normal_103"/>
    <w:next w:val="a"/>
    <w:qFormat/>
    <w:pPr>
      <w:widowControl w:val="0"/>
      <w:jc w:val="both"/>
    </w:pPr>
    <w:rPr>
      <w:rFonts w:ascii="Calibri" w:hAnsi="Calibri"/>
      <w:kern w:val="2"/>
      <w:sz w:val="21"/>
      <w:szCs w:val="21"/>
    </w:rPr>
  </w:style>
  <w:style w:type="paragraph" w:customStyle="1" w:styleId="Normal109">
    <w:name w:val="Normal_109"/>
    <w:next w:val="a"/>
    <w:qFormat/>
    <w:pPr>
      <w:widowControl w:val="0"/>
      <w:jc w:val="both"/>
    </w:pPr>
    <w:rPr>
      <w:rFonts w:ascii="Calibri" w:hAnsi="Calibri"/>
      <w:kern w:val="2"/>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7"/>
    <customShpInfo spid="_x0000_s2055"/>
    <customShpInfo spid="_x0000_s2053"/>
    <customShpInfo spid="_x0000_s2054"/>
    <customShpInfo spid="_x0000_s2052"/>
    <customShpInfo spid="_x0000_s2050"/>
    <customShpInfo spid="_x0000_s2049"/>
    <customShpInfo spid="_x0000_s2058"/>
    <customShpInfo spid="_x0000_s2056"/>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A5F423-5555-439C-8D75-8B45C2DB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1639</Words>
  <Characters>9348</Characters>
  <Application>Microsoft Office Word</Application>
  <DocSecurity>0</DocSecurity>
  <Lines>77</Lines>
  <Paragraphs>21</Paragraphs>
  <ScaleCrop>false</ScaleCrop>
  <Company>微软中国</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835510038@qq.com</cp:lastModifiedBy>
  <cp:revision>483</cp:revision>
  <cp:lastPrinted>2019-03-29T00:24:00Z</cp:lastPrinted>
  <dcterms:created xsi:type="dcterms:W3CDTF">2015-04-08T00:14:00Z</dcterms:created>
  <dcterms:modified xsi:type="dcterms:W3CDTF">2021-08-25T02:47:00Z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